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47" w:rsidRPr="00D555E3" w:rsidRDefault="00743347" w:rsidP="00743347">
      <w:pPr>
        <w:ind w:left="6840" w:firstLine="0"/>
        <w:jc w:val="center"/>
        <w:rPr>
          <w:rFonts w:ascii="Times New Roman" w:hAnsi="Times New Roman"/>
        </w:rPr>
      </w:pPr>
      <w:r w:rsidRPr="00D555E3">
        <w:rPr>
          <w:rFonts w:ascii="Times New Roman" w:hAnsi="Times New Roman"/>
          <w:bCs/>
        </w:rPr>
        <w:t>Приложение № 1</w:t>
      </w:r>
    </w:p>
    <w:p w:rsidR="00743347" w:rsidRPr="00D555E3" w:rsidRDefault="00743347" w:rsidP="00743347">
      <w:pPr>
        <w:ind w:left="6840" w:firstLine="0"/>
        <w:jc w:val="center"/>
        <w:rPr>
          <w:rFonts w:ascii="Times New Roman" w:hAnsi="Times New Roman"/>
        </w:rPr>
      </w:pPr>
      <w:r w:rsidRPr="00D555E3">
        <w:rPr>
          <w:rFonts w:ascii="Times New Roman" w:hAnsi="Times New Roman"/>
          <w:bCs/>
        </w:rPr>
        <w:t>к</w:t>
      </w:r>
      <w:hyperlink w:anchor="sub_0" w:history="1">
        <w:r w:rsidRPr="00D555E3">
          <w:rPr>
            <w:rFonts w:ascii="Times New Roman" w:hAnsi="Times New Roman"/>
            <w:bCs/>
          </w:rPr>
          <w:t xml:space="preserve"> приказу</w:t>
        </w:r>
      </w:hyperlink>
      <w:r w:rsidRPr="00D555E3">
        <w:rPr>
          <w:rFonts w:ascii="Times New Roman" w:hAnsi="Times New Roman"/>
          <w:bCs/>
        </w:rPr>
        <w:t xml:space="preserve"> МЧС Р</w:t>
      </w:r>
      <w:r w:rsidRPr="00D555E3">
        <w:rPr>
          <w:rFonts w:ascii="Times New Roman" w:hAnsi="Times New Roman"/>
        </w:rPr>
        <w:t>оссии</w:t>
      </w:r>
    </w:p>
    <w:p w:rsidR="00743347" w:rsidRPr="00D555E3" w:rsidRDefault="00743347" w:rsidP="00743347">
      <w:pPr>
        <w:ind w:left="6840" w:firstLine="0"/>
        <w:jc w:val="center"/>
        <w:rPr>
          <w:rFonts w:ascii="Times New Roman" w:hAnsi="Times New Roman"/>
        </w:rPr>
      </w:pPr>
      <w:r w:rsidRPr="00D555E3">
        <w:rPr>
          <w:rFonts w:ascii="Times New Roman" w:hAnsi="Times New Roman"/>
          <w:bCs/>
        </w:rPr>
        <w:t>от 24.02.2009 № 91</w:t>
      </w:r>
    </w:p>
    <w:p w:rsidR="00743347" w:rsidRDefault="00743347" w:rsidP="00743347">
      <w:pPr>
        <w:jc w:val="center"/>
        <w:rPr>
          <w:rFonts w:ascii="Times New Roman" w:hAnsi="Times New Roman"/>
          <w:b/>
          <w:bCs/>
          <w:sz w:val="28"/>
        </w:rPr>
      </w:pPr>
    </w:p>
    <w:p w:rsidR="00743347" w:rsidRPr="00EE325F" w:rsidRDefault="00743347" w:rsidP="00743347">
      <w:pPr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                                        </w:t>
      </w:r>
    </w:p>
    <w:p w:rsidR="00743347" w:rsidRPr="00D555E3" w:rsidRDefault="00743347" w:rsidP="00743347">
      <w:pPr>
        <w:pStyle w:val="a3"/>
        <w:ind w:left="0"/>
        <w:rPr>
          <w:b/>
          <w:szCs w:val="28"/>
        </w:rPr>
      </w:pPr>
      <w:r w:rsidRPr="00D555E3">
        <w:rPr>
          <w:b/>
          <w:szCs w:val="28"/>
        </w:rPr>
        <w:t>Зарегистрирована</w:t>
      </w:r>
    </w:p>
    <w:p w:rsidR="00743347" w:rsidRDefault="00743347" w:rsidP="00743347">
      <w:pPr>
        <w:pStyle w:val="a3"/>
        <w:ind w:left="0"/>
        <w:rPr>
          <w:b/>
          <w:sz w:val="24"/>
          <w:szCs w:val="24"/>
        </w:rPr>
      </w:pPr>
    </w:p>
    <w:p w:rsidR="00743347" w:rsidRPr="00EA6B1D" w:rsidRDefault="00743347" w:rsidP="00743347">
      <w:pPr>
        <w:pStyle w:val="a3"/>
        <w:ind w:left="0"/>
        <w:rPr>
          <w:szCs w:val="28"/>
        </w:rPr>
      </w:pPr>
      <w:r>
        <w:rPr>
          <w:szCs w:val="28"/>
        </w:rPr>
        <w:t>_______________________________</w:t>
      </w:r>
    </w:p>
    <w:p w:rsidR="00743347" w:rsidRDefault="00743347" w:rsidP="00743347">
      <w:pPr>
        <w:pStyle w:val="a3"/>
        <w:ind w:left="0" w:right="5421"/>
        <w:rPr>
          <w:sz w:val="20"/>
        </w:rPr>
      </w:pPr>
      <w:r>
        <w:rPr>
          <w:sz w:val="20"/>
        </w:rPr>
        <w:t>(Наименование органа Министерства Российской Федерации по делам гражданской обороны, чрезвычайным ситуациям и ликвидации последствий стихийных бедствий)</w:t>
      </w:r>
      <w:r w:rsidRPr="004F1385">
        <w:rPr>
          <w:sz w:val="20"/>
        </w:rPr>
        <w:t xml:space="preserve"> </w:t>
      </w:r>
    </w:p>
    <w:p w:rsidR="00743347" w:rsidRDefault="00743347" w:rsidP="00743347">
      <w:pPr>
        <w:pStyle w:val="a3"/>
        <w:ind w:left="0" w:right="5421"/>
        <w:rPr>
          <w:szCs w:val="28"/>
        </w:rPr>
      </w:pPr>
      <w:r>
        <w:rPr>
          <w:szCs w:val="28"/>
        </w:rPr>
        <w:t>«___» _______________20____г.</w:t>
      </w:r>
    </w:p>
    <w:p w:rsidR="00743347" w:rsidRDefault="00743347" w:rsidP="00743347">
      <w:pPr>
        <w:pStyle w:val="a3"/>
        <w:ind w:hanging="720"/>
        <w:rPr>
          <w:szCs w:val="28"/>
        </w:rPr>
      </w:pPr>
    </w:p>
    <w:p w:rsidR="00743347" w:rsidRDefault="00743347" w:rsidP="00743347">
      <w:pPr>
        <w:pStyle w:val="a3"/>
        <w:ind w:hanging="720"/>
        <w:rPr>
          <w:szCs w:val="28"/>
        </w:rPr>
      </w:pPr>
      <w:r>
        <w:rPr>
          <w:szCs w:val="28"/>
        </w:rPr>
        <w:t>Регистрационный №______________________</w:t>
      </w:r>
    </w:p>
    <w:p w:rsidR="00743347" w:rsidRDefault="00743347" w:rsidP="00743347">
      <w:pPr>
        <w:pStyle w:val="a3"/>
        <w:ind w:hanging="720"/>
        <w:jc w:val="center"/>
        <w:rPr>
          <w:b/>
          <w:szCs w:val="28"/>
        </w:rPr>
      </w:pPr>
    </w:p>
    <w:p w:rsidR="00743347" w:rsidRDefault="00743347" w:rsidP="00743347">
      <w:pPr>
        <w:pStyle w:val="a3"/>
        <w:ind w:hanging="720"/>
        <w:jc w:val="center"/>
        <w:rPr>
          <w:b/>
          <w:szCs w:val="28"/>
        </w:rPr>
      </w:pPr>
    </w:p>
    <w:p w:rsidR="00743347" w:rsidRPr="0098500A" w:rsidRDefault="00743347" w:rsidP="00743347">
      <w:pPr>
        <w:pStyle w:val="a3"/>
        <w:ind w:left="0"/>
        <w:rPr>
          <w:b/>
          <w:sz w:val="32"/>
          <w:szCs w:val="32"/>
        </w:rPr>
      </w:pPr>
      <w:r>
        <w:rPr>
          <w:b/>
          <w:szCs w:val="28"/>
        </w:rPr>
        <w:t xml:space="preserve">                                                      </w:t>
      </w:r>
      <w:r w:rsidRPr="0098500A">
        <w:rPr>
          <w:b/>
          <w:sz w:val="32"/>
          <w:szCs w:val="32"/>
        </w:rPr>
        <w:t>ДЕКЛАРАЦИЯ</w:t>
      </w:r>
    </w:p>
    <w:p w:rsidR="00743347" w:rsidRPr="0098500A" w:rsidRDefault="00743347" w:rsidP="00743347">
      <w:pPr>
        <w:pStyle w:val="a3"/>
        <w:ind w:hanging="720"/>
        <w:jc w:val="center"/>
        <w:rPr>
          <w:b/>
          <w:sz w:val="32"/>
          <w:szCs w:val="32"/>
        </w:rPr>
      </w:pPr>
      <w:r w:rsidRPr="0098500A">
        <w:rPr>
          <w:b/>
          <w:sz w:val="32"/>
          <w:szCs w:val="32"/>
        </w:rPr>
        <w:t>ПОЖАРНОЙ  БЕЗОПАСНОСТИ</w:t>
      </w:r>
    </w:p>
    <w:p w:rsidR="00743347" w:rsidRDefault="00743347" w:rsidP="00743347">
      <w:pPr>
        <w:pStyle w:val="a3"/>
        <w:ind w:hanging="720"/>
        <w:rPr>
          <w:b/>
          <w:szCs w:val="28"/>
        </w:rPr>
      </w:pPr>
    </w:p>
    <w:p w:rsidR="00743347" w:rsidRPr="00C54D86" w:rsidRDefault="00743347" w:rsidP="00743347">
      <w:pPr>
        <w:pStyle w:val="a3"/>
        <w:ind w:left="0"/>
        <w:jc w:val="left"/>
        <w:rPr>
          <w:sz w:val="24"/>
          <w:szCs w:val="24"/>
        </w:rPr>
      </w:pPr>
      <w:r>
        <w:rPr>
          <w:szCs w:val="28"/>
        </w:rPr>
        <w:t>Настоящая декларация составлена в отношении</w:t>
      </w:r>
      <w:r w:rsidRPr="00D9129C">
        <w:rPr>
          <w:i/>
          <w:szCs w:val="28"/>
        </w:rPr>
        <w:t xml:space="preserve">: </w:t>
      </w:r>
      <w:r w:rsidR="00836409" w:rsidRPr="00C54D86">
        <w:rPr>
          <w:i/>
          <w:szCs w:val="28"/>
          <w:u w:val="single"/>
        </w:rPr>
        <w:t>м</w:t>
      </w:r>
      <w:r w:rsidRPr="00C54D86">
        <w:rPr>
          <w:i/>
          <w:szCs w:val="28"/>
          <w:u w:val="single"/>
        </w:rPr>
        <w:t xml:space="preserve">униципального бюджетного </w:t>
      </w:r>
      <w:r w:rsidR="00836409" w:rsidRPr="00C54D86">
        <w:rPr>
          <w:i/>
          <w:szCs w:val="28"/>
          <w:u w:val="single"/>
        </w:rPr>
        <w:t>обще</w:t>
      </w:r>
      <w:r w:rsidRPr="00C54D86">
        <w:rPr>
          <w:i/>
          <w:szCs w:val="28"/>
          <w:u w:val="single"/>
        </w:rPr>
        <w:t>образовательного учреждения «Лицей»</w:t>
      </w:r>
      <w:r w:rsidR="00B110B0" w:rsidRPr="00C54D86">
        <w:rPr>
          <w:i/>
          <w:szCs w:val="28"/>
          <w:u w:val="single"/>
        </w:rPr>
        <w:t xml:space="preserve"> (МБОУ «Лицей»)</w:t>
      </w:r>
      <w:r w:rsidR="00567C35" w:rsidRPr="00C54D86">
        <w:rPr>
          <w:i/>
          <w:szCs w:val="28"/>
          <w:u w:val="single"/>
        </w:rPr>
        <w:t xml:space="preserve"> </w:t>
      </w:r>
      <w:r w:rsidR="00151278" w:rsidRPr="00C54D86">
        <w:rPr>
          <w:i/>
          <w:szCs w:val="28"/>
          <w:u w:val="single"/>
        </w:rPr>
        <w:t xml:space="preserve">- </w:t>
      </w:r>
      <w:r w:rsidR="00A70F10" w:rsidRPr="00C54D86">
        <w:rPr>
          <w:i/>
          <w:szCs w:val="28"/>
          <w:u w:val="single"/>
        </w:rPr>
        <w:t xml:space="preserve">функциональное назначение – Ф 4.1. - </w:t>
      </w:r>
      <w:r w:rsidR="00151278" w:rsidRPr="00C54D86">
        <w:rPr>
          <w:i/>
          <w:szCs w:val="28"/>
          <w:u w:val="single"/>
        </w:rPr>
        <w:t>объект с массовым пребыванием людей</w:t>
      </w:r>
    </w:p>
    <w:p w:rsidR="00743347" w:rsidRPr="00D555E3" w:rsidRDefault="00743347" w:rsidP="00743347">
      <w:pPr>
        <w:pStyle w:val="a3"/>
        <w:ind w:left="0"/>
        <w:rPr>
          <w:sz w:val="20"/>
        </w:rPr>
      </w:pPr>
      <w:r>
        <w:rPr>
          <w:sz w:val="20"/>
        </w:rPr>
        <w:t xml:space="preserve">      (Указывается организационно-правовая форма юридического лица, или фамилия, имя, отчество физического лица, которому принадлежит объект защиты; </w:t>
      </w:r>
      <w:r w:rsidRPr="00275B16">
        <w:rPr>
          <w:sz w:val="20"/>
        </w:rPr>
        <w:t>функциональное назначение</w:t>
      </w:r>
      <w:r>
        <w:rPr>
          <w:sz w:val="20"/>
        </w:rPr>
        <w:t xml:space="preserve">; полное и сокращенное наименование (в случае, если имеется), в том числе фирменное  наименование </w:t>
      </w:r>
      <w:r w:rsidRPr="00275B16">
        <w:rPr>
          <w:sz w:val="20"/>
        </w:rPr>
        <w:t>объекта защиты</w:t>
      </w:r>
      <w:r>
        <w:rPr>
          <w:sz w:val="20"/>
        </w:rPr>
        <w:t>)</w:t>
      </w:r>
    </w:p>
    <w:p w:rsidR="00743347" w:rsidRPr="002022FA" w:rsidRDefault="00743347" w:rsidP="00743347">
      <w:pPr>
        <w:pStyle w:val="a3"/>
        <w:ind w:hanging="720"/>
        <w:rPr>
          <w:sz w:val="20"/>
        </w:rPr>
      </w:pPr>
      <w:r>
        <w:rPr>
          <w:sz w:val="20"/>
        </w:rPr>
        <w:t xml:space="preserve"> </w:t>
      </w:r>
    </w:p>
    <w:p w:rsidR="00743347" w:rsidRPr="00D9129C" w:rsidRDefault="00743347" w:rsidP="00743347">
      <w:pPr>
        <w:pStyle w:val="a3"/>
        <w:ind w:left="0"/>
        <w:rPr>
          <w:i/>
          <w:szCs w:val="28"/>
        </w:rPr>
      </w:pPr>
      <w:r>
        <w:rPr>
          <w:szCs w:val="28"/>
        </w:rPr>
        <w:t xml:space="preserve">Основной государственный регистрационный номер записи о государственной регистрации юридического лица: </w:t>
      </w:r>
      <w:r w:rsidRPr="00C54D86">
        <w:rPr>
          <w:i/>
          <w:u w:val="single"/>
        </w:rPr>
        <w:t>1025004860913</w:t>
      </w:r>
    </w:p>
    <w:p w:rsidR="00743347" w:rsidRPr="00C54D86" w:rsidRDefault="00743347" w:rsidP="00743347">
      <w:pPr>
        <w:pStyle w:val="a3"/>
        <w:ind w:left="0"/>
        <w:rPr>
          <w:i/>
          <w:szCs w:val="28"/>
        </w:rPr>
      </w:pPr>
      <w:r>
        <w:rPr>
          <w:szCs w:val="28"/>
        </w:rPr>
        <w:t xml:space="preserve">Идентификационный номер налогоплательщика: </w:t>
      </w:r>
      <w:r w:rsidRPr="00C54D86">
        <w:rPr>
          <w:i/>
          <w:u w:val="single"/>
        </w:rPr>
        <w:t>5037001296</w:t>
      </w:r>
    </w:p>
    <w:p w:rsidR="00743347" w:rsidRPr="00C54D86" w:rsidRDefault="00743347" w:rsidP="00743347">
      <w:pPr>
        <w:ind w:firstLine="0"/>
        <w:rPr>
          <w:i/>
          <w:szCs w:val="28"/>
        </w:rPr>
      </w:pPr>
      <w:r w:rsidRPr="00807BA8">
        <w:rPr>
          <w:rFonts w:ascii="Times New Roman" w:hAnsi="Times New Roman"/>
          <w:sz w:val="28"/>
          <w:szCs w:val="28"/>
        </w:rPr>
        <w:t>Место нахождения объекта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D86">
        <w:rPr>
          <w:rFonts w:ascii="Times New Roman" w:hAnsi="Times New Roman"/>
          <w:i/>
          <w:sz w:val="28"/>
          <w:szCs w:val="28"/>
          <w:u w:val="single"/>
        </w:rPr>
        <w:t>142280, Московская область, г</w:t>
      </w:r>
      <w:proofErr w:type="gramStart"/>
      <w:r w:rsidRPr="00C54D86">
        <w:rPr>
          <w:rFonts w:ascii="Times New Roman" w:hAnsi="Times New Roman"/>
          <w:i/>
          <w:sz w:val="28"/>
          <w:szCs w:val="28"/>
          <w:u w:val="single"/>
        </w:rPr>
        <w:t>.П</w:t>
      </w:r>
      <w:proofErr w:type="gramEnd"/>
      <w:r w:rsidRPr="00C54D86">
        <w:rPr>
          <w:rFonts w:ascii="Times New Roman" w:hAnsi="Times New Roman"/>
          <w:i/>
          <w:sz w:val="28"/>
          <w:szCs w:val="28"/>
          <w:u w:val="single"/>
        </w:rPr>
        <w:t>ротвино, ул. Школьная дом 12</w:t>
      </w:r>
    </w:p>
    <w:p w:rsidR="00743347" w:rsidRDefault="00743347" w:rsidP="00743347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AF22A4">
        <w:rPr>
          <w:rFonts w:ascii="Times New Roman" w:hAnsi="Times New Roman"/>
          <w:sz w:val="28"/>
          <w:szCs w:val="28"/>
        </w:rPr>
        <w:t xml:space="preserve">Почтовый и электронный адреса, телефон, факс юридического </w:t>
      </w:r>
      <w:r>
        <w:rPr>
          <w:rFonts w:ascii="Times New Roman" w:hAnsi="Times New Roman"/>
          <w:sz w:val="28"/>
          <w:szCs w:val="28"/>
        </w:rPr>
        <w:t>(физического)</w:t>
      </w:r>
      <w:r w:rsidRPr="00F522E3">
        <w:rPr>
          <w:rFonts w:ascii="Times New Roman" w:hAnsi="Times New Roman"/>
          <w:sz w:val="28"/>
          <w:szCs w:val="28"/>
        </w:rPr>
        <w:t xml:space="preserve"> </w:t>
      </w:r>
      <w:r w:rsidRPr="00AF22A4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>, которому принадлежит объект</w:t>
      </w:r>
      <w:r w:rsidRPr="00AF22A4">
        <w:rPr>
          <w:rFonts w:ascii="Times New Roman" w:hAnsi="Times New Roman"/>
          <w:sz w:val="28"/>
          <w:szCs w:val="28"/>
        </w:rPr>
        <w:t xml:space="preserve"> защиты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54D86">
        <w:rPr>
          <w:rFonts w:ascii="Times New Roman" w:hAnsi="Times New Roman"/>
          <w:i/>
          <w:sz w:val="28"/>
          <w:szCs w:val="28"/>
          <w:u w:val="single"/>
        </w:rPr>
        <w:t xml:space="preserve">142280, Московская область, </w:t>
      </w:r>
      <w:proofErr w:type="spellStart"/>
      <w:r w:rsidRPr="00C54D86">
        <w:rPr>
          <w:rFonts w:ascii="Times New Roman" w:hAnsi="Times New Roman"/>
          <w:i/>
          <w:sz w:val="28"/>
          <w:szCs w:val="28"/>
          <w:u w:val="single"/>
        </w:rPr>
        <w:t>г</w:t>
      </w:r>
      <w:proofErr w:type="gramStart"/>
      <w:r w:rsidRPr="00C54D86">
        <w:rPr>
          <w:rFonts w:ascii="Times New Roman" w:hAnsi="Times New Roman"/>
          <w:i/>
          <w:sz w:val="28"/>
          <w:szCs w:val="28"/>
          <w:u w:val="single"/>
        </w:rPr>
        <w:t>.П</w:t>
      </w:r>
      <w:proofErr w:type="gramEnd"/>
      <w:r w:rsidRPr="00C54D86">
        <w:rPr>
          <w:rFonts w:ascii="Times New Roman" w:hAnsi="Times New Roman"/>
          <w:i/>
          <w:sz w:val="28"/>
          <w:szCs w:val="28"/>
          <w:u w:val="single"/>
        </w:rPr>
        <w:t>ротвино</w:t>
      </w:r>
      <w:proofErr w:type="spellEnd"/>
      <w:r w:rsidRPr="00C54D86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proofErr w:type="spellStart"/>
      <w:r w:rsidRPr="00C54D86">
        <w:rPr>
          <w:rFonts w:ascii="Times New Roman" w:hAnsi="Times New Roman"/>
          <w:i/>
          <w:sz w:val="28"/>
          <w:szCs w:val="28"/>
          <w:u w:val="single"/>
        </w:rPr>
        <w:t>ул.Школьная</w:t>
      </w:r>
      <w:proofErr w:type="spellEnd"/>
      <w:r w:rsidRPr="00C54D86">
        <w:rPr>
          <w:rFonts w:ascii="Times New Roman" w:hAnsi="Times New Roman"/>
          <w:i/>
          <w:sz w:val="28"/>
          <w:szCs w:val="28"/>
          <w:u w:val="single"/>
        </w:rPr>
        <w:t xml:space="preserve"> дом 12</w:t>
      </w:r>
      <w:r w:rsidR="001969DA" w:rsidRPr="00C54D86">
        <w:rPr>
          <w:rFonts w:ascii="Times New Roman" w:hAnsi="Times New Roman"/>
          <w:i/>
          <w:sz w:val="28"/>
          <w:szCs w:val="28"/>
          <w:u w:val="single"/>
        </w:rPr>
        <w:t xml:space="preserve"> ; </w:t>
      </w:r>
      <w:proofErr w:type="spellStart"/>
      <w:r w:rsidR="001032B3" w:rsidRPr="00C54D86">
        <w:rPr>
          <w:rFonts w:ascii="Times New Roman" w:hAnsi="Times New Roman"/>
          <w:i/>
          <w:sz w:val="28"/>
          <w:szCs w:val="28"/>
          <w:u w:val="single"/>
          <w:lang w:val="en-US"/>
        </w:rPr>
        <w:t>protvi</w:t>
      </w:r>
      <w:r w:rsidR="001969DA" w:rsidRPr="00C54D86">
        <w:rPr>
          <w:rFonts w:ascii="Times New Roman" w:hAnsi="Times New Roman"/>
          <w:i/>
          <w:sz w:val="28"/>
          <w:szCs w:val="28"/>
          <w:u w:val="single"/>
          <w:lang w:val="en-US"/>
        </w:rPr>
        <w:t>nol</w:t>
      </w:r>
      <w:proofErr w:type="spellEnd"/>
      <w:r w:rsidR="001032B3" w:rsidRPr="00C54D86">
        <w:rPr>
          <w:rFonts w:ascii="Times New Roman" w:hAnsi="Times New Roman"/>
          <w:i/>
          <w:sz w:val="28"/>
          <w:szCs w:val="28"/>
          <w:u w:val="single"/>
        </w:rPr>
        <w:t>.</w:t>
      </w:r>
      <w:r w:rsidR="001969DA" w:rsidRPr="00C54D86">
        <w:rPr>
          <w:rFonts w:ascii="Times New Roman" w:hAnsi="Times New Roman"/>
          <w:i/>
          <w:sz w:val="28"/>
          <w:szCs w:val="28"/>
          <w:u w:val="single"/>
        </w:rPr>
        <w:t xml:space="preserve"> @</w:t>
      </w:r>
      <w:proofErr w:type="spellStart"/>
      <w:r w:rsidR="001032B3" w:rsidRPr="00C54D86">
        <w:rPr>
          <w:rFonts w:ascii="Times New Roman" w:hAnsi="Times New Roman"/>
          <w:i/>
          <w:sz w:val="28"/>
          <w:szCs w:val="28"/>
          <w:u w:val="single"/>
          <w:lang w:val="en-US"/>
        </w:rPr>
        <w:t>y</w:t>
      </w:r>
      <w:r w:rsidR="001969DA" w:rsidRPr="00C54D86">
        <w:rPr>
          <w:rFonts w:ascii="Times New Roman" w:hAnsi="Times New Roman"/>
          <w:i/>
          <w:sz w:val="28"/>
          <w:szCs w:val="28"/>
          <w:u w:val="single"/>
          <w:lang w:val="en-US"/>
        </w:rPr>
        <w:t>a</w:t>
      </w:r>
      <w:r w:rsidR="001032B3" w:rsidRPr="00C54D86">
        <w:rPr>
          <w:rFonts w:ascii="Times New Roman" w:hAnsi="Times New Roman"/>
          <w:i/>
          <w:sz w:val="28"/>
          <w:szCs w:val="28"/>
          <w:u w:val="single"/>
          <w:lang w:val="en-US"/>
        </w:rPr>
        <w:t>ndex</w:t>
      </w:r>
      <w:proofErr w:type="spellEnd"/>
      <w:r w:rsidR="001032B3" w:rsidRPr="00C54D86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="001032B3" w:rsidRPr="00C54D86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  <w:r w:rsidR="001969DA" w:rsidRPr="00C54D8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54D86">
        <w:rPr>
          <w:rFonts w:ascii="Times New Roman" w:hAnsi="Times New Roman"/>
          <w:i/>
          <w:sz w:val="28"/>
          <w:szCs w:val="28"/>
          <w:u w:val="single"/>
        </w:rPr>
        <w:t xml:space="preserve">  тел: 8(4967) 74-69-24, 74-</w:t>
      </w:r>
      <w:r w:rsidR="001032B3" w:rsidRPr="00C54D86">
        <w:rPr>
          <w:rFonts w:ascii="Times New Roman" w:hAnsi="Times New Roman"/>
          <w:i/>
          <w:sz w:val="28"/>
          <w:szCs w:val="28"/>
          <w:u w:val="single"/>
        </w:rPr>
        <w:t>48-8</w:t>
      </w:r>
      <w:r w:rsidR="001032B3" w:rsidRPr="00C54D86">
        <w:rPr>
          <w:rFonts w:ascii="Times New Roman" w:hAnsi="Times New Roman"/>
          <w:i/>
          <w:sz w:val="28"/>
          <w:szCs w:val="28"/>
          <w:u w:val="single"/>
          <w:lang w:val="en-US"/>
        </w:rPr>
        <w:t>9</w:t>
      </w:r>
      <w:r w:rsidR="001032B3" w:rsidRPr="00C54D86">
        <w:rPr>
          <w:rFonts w:ascii="Times New Roman" w:hAnsi="Times New Roman"/>
          <w:i/>
          <w:sz w:val="28"/>
          <w:szCs w:val="28"/>
          <w:u w:val="single"/>
        </w:rPr>
        <w:t>;факс:8(4967)</w:t>
      </w:r>
      <w:r w:rsidRPr="00C54D86">
        <w:rPr>
          <w:rFonts w:ascii="Times New Roman" w:hAnsi="Times New Roman"/>
          <w:i/>
          <w:sz w:val="28"/>
          <w:szCs w:val="28"/>
          <w:u w:val="single"/>
        </w:rPr>
        <w:t>74-</w:t>
      </w:r>
      <w:r w:rsidR="001032B3" w:rsidRPr="00C54D86">
        <w:rPr>
          <w:rFonts w:ascii="Times New Roman" w:hAnsi="Times New Roman"/>
          <w:i/>
          <w:sz w:val="28"/>
          <w:szCs w:val="28"/>
          <w:u w:val="single"/>
        </w:rPr>
        <w:t>69-24</w:t>
      </w:r>
      <w:r w:rsidR="001032B3" w:rsidRPr="00C54D86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Pr="00C54D86">
        <w:rPr>
          <w:rFonts w:ascii="Times New Roman" w:hAnsi="Times New Roman"/>
          <w:i/>
          <w:sz w:val="28"/>
          <w:szCs w:val="28"/>
          <w:u w:val="single"/>
        </w:rPr>
        <w:t>______________________________________</w:t>
      </w:r>
      <w:r w:rsidR="001032B3" w:rsidRPr="00C54D86">
        <w:rPr>
          <w:rFonts w:ascii="Times New Roman" w:hAnsi="Times New Roman"/>
          <w:i/>
          <w:sz w:val="28"/>
          <w:szCs w:val="28"/>
          <w:u w:val="single"/>
        </w:rPr>
        <w:t>__</w:t>
      </w:r>
    </w:p>
    <w:p w:rsidR="00743347" w:rsidRPr="00D9129C" w:rsidRDefault="00743347" w:rsidP="0074334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743347" w:rsidRPr="00D9703D" w:rsidTr="00D41139">
        <w:tc>
          <w:tcPr>
            <w:tcW w:w="0" w:type="auto"/>
            <w:shd w:val="clear" w:color="auto" w:fill="auto"/>
            <w:vAlign w:val="center"/>
          </w:tcPr>
          <w:p w:rsidR="00743347" w:rsidRPr="00D9703D" w:rsidRDefault="00743347" w:rsidP="00D41139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3D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743347" w:rsidRPr="00D9703D" w:rsidTr="00D41139">
        <w:tc>
          <w:tcPr>
            <w:tcW w:w="0" w:type="auto"/>
            <w:shd w:val="clear" w:color="auto" w:fill="auto"/>
          </w:tcPr>
          <w:p w:rsidR="00743347" w:rsidRPr="00D9703D" w:rsidRDefault="00743347" w:rsidP="00D41139">
            <w:pPr>
              <w:widowControl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347" w:rsidRPr="00D9703D" w:rsidTr="00D41139">
        <w:trPr>
          <w:trHeight w:val="804"/>
        </w:trPr>
        <w:tc>
          <w:tcPr>
            <w:tcW w:w="0" w:type="auto"/>
            <w:shd w:val="clear" w:color="auto" w:fill="auto"/>
            <w:vAlign w:val="bottom"/>
          </w:tcPr>
          <w:p w:rsidR="00743347" w:rsidRPr="00D9703D" w:rsidRDefault="00743347" w:rsidP="00D41139">
            <w:pPr>
              <w:widowControl/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3D">
              <w:rPr>
                <w:rFonts w:ascii="Times New Roman" w:hAnsi="Times New Roman"/>
                <w:sz w:val="24"/>
                <w:szCs w:val="24"/>
              </w:rPr>
              <w:t>ОЦЕНКА ПОЖАРНОГО РИСКА, ОБЕСПЕЧЕННОГО НА ОБЪЕКТЕ ЗАЩИТЫ</w:t>
            </w:r>
          </w:p>
          <w:p w:rsidR="00743347" w:rsidRPr="00C54D86" w:rsidRDefault="00743347" w:rsidP="00D41139">
            <w:pPr>
              <w:widowControl/>
              <w:shd w:val="clear" w:color="auto" w:fill="FFFFFF"/>
              <w:spacing w:after="120"/>
              <w:ind w:firstLine="48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4D86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Расчет пожарного риска не проводился.</w:t>
            </w:r>
          </w:p>
        </w:tc>
      </w:tr>
      <w:tr w:rsidR="00743347" w:rsidRPr="00D9703D" w:rsidTr="00D41139">
        <w:trPr>
          <w:trHeight w:val="1303"/>
        </w:trPr>
        <w:tc>
          <w:tcPr>
            <w:tcW w:w="0" w:type="auto"/>
            <w:shd w:val="clear" w:color="auto" w:fill="auto"/>
            <w:vAlign w:val="bottom"/>
          </w:tcPr>
          <w:p w:rsidR="00743347" w:rsidRPr="00D9703D" w:rsidRDefault="00743347" w:rsidP="00D41139">
            <w:pPr>
              <w:widowControl/>
              <w:tabs>
                <w:tab w:val="left" w:pos="720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703D">
              <w:rPr>
                <w:rFonts w:ascii="Times New Roman" w:hAnsi="Times New Roman"/>
                <w:sz w:val="24"/>
                <w:szCs w:val="24"/>
                <w:u w:val="single"/>
              </w:rPr>
              <w:t>ОЦЕНКА ВОЗМОЖНОГО УЩЕРБА ИМУЩЕСТВУ ТРЕТЬИХ ЛИЦ ОТ ПОЖАРА</w:t>
            </w:r>
            <w:r w:rsidR="00C54D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НЕТ</w:t>
            </w:r>
          </w:p>
          <w:p w:rsidR="00743347" w:rsidRPr="00D44AC3" w:rsidRDefault="00743347" w:rsidP="00D41139">
            <w:pPr>
              <w:widowControl/>
              <w:tabs>
                <w:tab w:val="left" w:pos="720"/>
              </w:tabs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43347" w:rsidRPr="00D9703D" w:rsidRDefault="00743347" w:rsidP="00D41139">
            <w:pPr>
              <w:widowControl/>
              <w:tabs>
                <w:tab w:val="left" w:pos="720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03D">
              <w:rPr>
                <w:rFonts w:ascii="Times New Roman" w:hAnsi="Times New Roman"/>
                <w:sz w:val="16"/>
                <w:szCs w:val="16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страхования***)</w:t>
            </w:r>
          </w:p>
        </w:tc>
      </w:tr>
      <w:tr w:rsidR="00743347" w:rsidRPr="00D9703D" w:rsidTr="00D41139">
        <w:trPr>
          <w:trHeight w:val="1332"/>
        </w:trPr>
        <w:tc>
          <w:tcPr>
            <w:tcW w:w="0" w:type="auto"/>
            <w:shd w:val="clear" w:color="auto" w:fill="auto"/>
            <w:vAlign w:val="bottom"/>
          </w:tcPr>
          <w:p w:rsidR="00743347" w:rsidRPr="00D9703D" w:rsidRDefault="00743347" w:rsidP="00D41139">
            <w:pPr>
              <w:widowControl/>
              <w:tabs>
                <w:tab w:val="left" w:pos="720"/>
              </w:tabs>
              <w:ind w:left="2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703D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Перечень  федеральных законов о технических регламентах и  нормативных документов по пожарной безопасности, выполнение которых должно обеспечиваться на объекте защиты</w:t>
            </w:r>
          </w:p>
          <w:p w:rsidR="00743347" w:rsidRPr="00D9703D" w:rsidRDefault="00743347" w:rsidP="00D41139">
            <w:pPr>
              <w:widowControl/>
              <w:tabs>
                <w:tab w:val="left" w:pos="540"/>
              </w:tabs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D9703D">
              <w:rPr>
                <w:rFonts w:ascii="Times New Roman" w:hAnsi="Times New Roman"/>
                <w:caps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______________</w:t>
            </w:r>
            <w:r w:rsidRPr="00D9703D">
              <w:rPr>
                <w:rFonts w:ascii="Times New Roman" w:hAnsi="Times New Roman"/>
                <w:caps/>
                <w:sz w:val="24"/>
                <w:szCs w:val="24"/>
              </w:rPr>
              <w:t>______________</w:t>
            </w:r>
          </w:p>
          <w:p w:rsidR="00743347" w:rsidRDefault="00743347" w:rsidP="00D41139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03D">
              <w:rPr>
                <w:rFonts w:ascii="Times New Roman" w:hAnsi="Times New Roman" w:cs="Times New Roman"/>
                <w:sz w:val="16"/>
                <w:szCs w:val="16"/>
              </w:rPr>
              <w:t>(В разделе указывается перечень статей (частей, пунктов) федеральных законов о технических регламентах и нормативных  документов по пожарной безопасности для конкретного объекта защиты)</w:t>
            </w:r>
            <w:r w:rsidRPr="00D9703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43347" w:rsidRPr="00D9129C" w:rsidRDefault="00743347" w:rsidP="00D41139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743347" w:rsidRPr="00BC259B" w:rsidRDefault="00743347" w:rsidP="00D41139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BC259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Правила противопожарного режима в Российской Федерации (Утверждены Постановление Правительства РФ от 25 апреля 2012 года № 390 «О противопожарном режиме»).</w:t>
            </w:r>
          </w:p>
          <w:p w:rsidR="00743347" w:rsidRPr="00BC259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П.2. В отношении каждого объекта (за исключением индивидуальных жилых домов) руководителем</w:t>
            </w:r>
            <w:r w:rsidR="00C54D86"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, иным уполномоченным должностным лицом</w:t>
            </w: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разделом XVIII настоящих Правил, в том числе отдельно для каждого </w:t>
            </w:r>
            <w:proofErr w:type="spellStart"/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пожаровзрывоопасного</w:t>
            </w:r>
            <w:proofErr w:type="spellEnd"/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и пожароопасного помещения </w:t>
            </w:r>
            <w:r w:rsidR="00BC259B"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категории В</w:t>
            </w:r>
            <w:proofErr w:type="gramStart"/>
            <w:r w:rsidR="00BC259B"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1</w:t>
            </w:r>
            <w:proofErr w:type="gramEnd"/>
            <w:r w:rsidR="00BC259B"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производственного и складского назначения.</w:t>
            </w:r>
          </w:p>
          <w:p w:rsidR="00743347" w:rsidRPr="00BC259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П.3. Лица допускаются к работе на объекте только после прохождения обучения мерам пожарной безопасности.</w:t>
            </w:r>
          </w:p>
          <w:p w:rsidR="00743347" w:rsidRPr="00BC259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      </w:r>
          </w:p>
          <w:p w:rsidR="00743347" w:rsidRPr="00BC259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      </w:r>
          </w:p>
          <w:p w:rsidR="00743347" w:rsidRPr="00BC259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      </w:r>
          </w:p>
          <w:p w:rsidR="00743347" w:rsidRPr="00BC259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П.5. В целях организации и осуществления работ по предупреждению пожаров на производственных </w:t>
            </w:r>
            <w:r w:rsidR="00BC259B"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и складских </w:t>
            </w: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объектах, </w:t>
            </w:r>
            <w:r w:rsidR="00BC259B"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а также на </w:t>
            </w: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объектах,</w:t>
            </w:r>
            <w:r w:rsidR="00BC259B"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кроме жилых домов,</w:t>
            </w: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      </w:r>
          </w:p>
          <w:p w:rsidR="00743347" w:rsidRPr="00BC259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 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      </w:r>
            <w:r w:rsidR="00BC259B"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На плане эвакуации людей при пожаре обозначаются места хранения первичных средств пожаротушения.</w:t>
            </w:r>
          </w:p>
          <w:p w:rsidR="00743347" w:rsidRPr="00BC259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П.11.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</w:t>
            </w:r>
          </w:p>
          <w:p w:rsidR="00743347" w:rsidRPr="00BC259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а) детей в мансардных помещениях деревянных зданий;</w:t>
            </w:r>
          </w:p>
          <w:p w:rsidR="00743347" w:rsidRPr="00BC259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б) более 50 детей в деревянных зданиях и зданиях из других горючих материалов.</w:t>
            </w:r>
          </w:p>
          <w:p w:rsidR="00743347" w:rsidRPr="00BC259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 12.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      </w:r>
          </w:p>
          <w:p w:rsidR="00743347" w:rsidRPr="00BC259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П.14. Руководитель организации обеспечивает выполнение на объекте требований, предусмотренных с</w:t>
            </w:r>
            <w:r w:rsidR="00BC259B"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татьей 12</w:t>
            </w: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Федерального закон</w:t>
            </w:r>
            <w:r w:rsidR="00BC259B"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 "Об охране здоровья граждан от воздействия табачного дыма и последствий потребления табака</w:t>
            </w:r>
            <w:r w:rsidRPr="00BC259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".</w:t>
            </w:r>
          </w:p>
          <w:p w:rsidR="00743347" w:rsidRPr="00256623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</w:t>
            </w:r>
            <w:proofErr w:type="spellStart"/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пожаровзрывоопасных</w:t>
            </w:r>
            <w:proofErr w:type="spellEnd"/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и пожароопасных участках.</w:t>
            </w:r>
          </w:p>
          <w:p w:rsidR="00743347" w:rsidRPr="00256623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      </w:r>
          </w:p>
          <w:p w:rsidR="00256623" w:rsidRPr="007C3B14" w:rsidRDefault="00743347" w:rsidP="007C3B14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Места, специально отведенные для курения табака, обозначаются знаками "Место для курения".</w:t>
            </w:r>
          </w:p>
          <w:p w:rsidR="00743347" w:rsidRPr="00256623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П.17.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      </w:r>
          </w:p>
          <w:p w:rsidR="00743347" w:rsidRPr="00256623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      </w:r>
          </w:p>
          <w:p w:rsidR="00743347" w:rsidRPr="00256623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б) организация патрулирования добровольными пожарными и (или) гражданами Российской Федерации;</w:t>
            </w:r>
          </w:p>
          <w:p w:rsidR="00743347" w:rsidRPr="00256623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в) подготовка для возможного использования в тушении пожаров имеющейся водовозной и землеройной техники;</w:t>
            </w:r>
          </w:p>
          <w:p w:rsidR="00743347" w:rsidRPr="00256623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г) проведение соответствующей разъяснительной работы с гражданами о мерах пожарной безопасности и </w:t>
            </w:r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lastRenderedPageBreak/>
              <w:t>действиях при пожаре.</w:t>
            </w:r>
          </w:p>
          <w:p w:rsidR="00743347" w:rsidRPr="00256623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П.18.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      </w:r>
          </w:p>
          <w:p w:rsidR="00743347" w:rsidRPr="00256623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25662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П.19.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      </w:r>
          </w:p>
          <w:p w:rsidR="00EB7668" w:rsidRPr="00EB7668" w:rsidRDefault="00743347" w:rsidP="00EB7668">
            <w:pPr>
              <w:pStyle w:val="ConsPlusNormal"/>
              <w:jc w:val="both"/>
              <w:rPr>
                <w:i/>
                <w:u w:val="single"/>
              </w:rPr>
            </w:pPr>
            <w:proofErr w:type="gramStart"/>
            <w:r w:rsidRPr="00EB7668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</w:t>
            </w:r>
            <w:r w:rsidR="00256623" w:rsidRPr="00EB7668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21.</w:t>
            </w:r>
            <w:r w:rsidR="00EB7668" w:rsidRPr="00EB7668">
              <w:rPr>
                <w:i/>
                <w:u w:val="single"/>
              </w:rPr>
              <w:t>Руководитель организации обеспечивает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(пропитки) в соответствии с инструкцией</w:t>
            </w:r>
            <w:proofErr w:type="gramEnd"/>
            <w:r w:rsidR="00EB7668" w:rsidRPr="00EB7668">
              <w:rPr>
                <w:i/>
                <w:u w:val="single"/>
              </w:rPr>
              <w:t xml:space="preserve"> завода-изготовителя с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год".</w:t>
            </w:r>
          </w:p>
          <w:p w:rsidR="00743347" w:rsidRPr="00EB7668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EB7668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П.22. Руководитель организации организует проведение работ по заделке негорючими материалами, обеспечивающими требуемый предел огнестойкости и </w:t>
            </w:r>
            <w:proofErr w:type="spellStart"/>
            <w:r w:rsidRPr="00EB7668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дымогазонепроницаемость</w:t>
            </w:r>
            <w:proofErr w:type="spellEnd"/>
            <w:r w:rsidRPr="00EB7668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П.23. На объектах запрещается: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      </w:r>
            <w:proofErr w:type="spellStart"/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пожаровзрывоопасные</w:t>
            </w:r>
            <w:proofErr w:type="spellEnd"/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вещества и материалы, кроме случаев, предусмотренных иными нормативными документами по пожарной безопасности;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в) размещать в лифтовых холлах кладовые, киоски, л</w:t>
            </w:r>
            <w:r w:rsidR="00EB7668"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арьки и другие подобные помещения</w:t>
            </w: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;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г) устраивать в подвалах и цокольных этажах мастерские, а также размещать иные хозяйственные помещения,</w:t>
            </w:r>
            <w:r w:rsidR="00A643AB"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размещение</w:t>
            </w:r>
            <w:r w:rsidR="00EB7668"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которых</w:t>
            </w: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 w:rsidR="00A643AB"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не допускается нормативными документами по пожарной безопасности, </w:t>
            </w: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если нет самостоятельного выхода или выход из них не изолирован противопожарными преградами от общих лестничных клеток;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      </w:r>
            <w:proofErr w:type="spellStart"/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дымоудаления</w:t>
            </w:r>
            <w:proofErr w:type="spellEnd"/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, системы оповещения и управления эвакуацией);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      </w:r>
            <w:proofErr w:type="spellStart"/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межбалконные</w:t>
            </w:r>
            <w:proofErr w:type="spellEnd"/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лестницы, заваривать и загромождать люки на балконах и лоджиях квартир;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и) остеклять балконы, лоджии и галереи, ведущие к незадымляемым лестничным клеткам;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      </w:r>
          </w:p>
          <w:p w:rsidR="00743347" w:rsidRPr="00A643A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м) устанавливать в лестничных клетках внешние блоки кондиционеров.</w:t>
            </w:r>
          </w:p>
          <w:p w:rsidR="00A643AB" w:rsidRPr="00A643AB" w:rsidRDefault="00A643AB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A643A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н) загромождать и закрывать проходы к местам крепления спасательных устройств.</w:t>
            </w:r>
          </w:p>
          <w:p w:rsidR="004D29B2" w:rsidRPr="004D29B2" w:rsidRDefault="00743347" w:rsidP="004D29B2">
            <w:pPr>
              <w:pStyle w:val="ConsPlusNormal"/>
              <w:jc w:val="both"/>
              <w:rPr>
                <w:u w:val="single"/>
              </w:rPr>
            </w:pPr>
            <w:proofErr w:type="gramStart"/>
            <w:r w:rsidRPr="004D29B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</w:t>
            </w:r>
            <w:r w:rsidR="00A643AB" w:rsidRPr="004D29B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24.</w:t>
            </w:r>
            <w:r w:rsidR="004D29B2" w:rsidRPr="004D29B2">
              <w:rPr>
                <w:i/>
                <w:u w:val="single"/>
              </w:rPr>
      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</w:t>
            </w:r>
            <w:proofErr w:type="gramEnd"/>
            <w:r w:rsidR="004D29B2" w:rsidRPr="004D29B2">
              <w:rPr>
                <w:i/>
                <w:u w:val="single"/>
              </w:rPr>
              <w:t xml:space="preserve"> изделие</w:t>
            </w:r>
            <w:proofErr w:type="gramStart"/>
            <w:r w:rsidR="004D29B2" w:rsidRPr="004D29B2">
              <w:rPr>
                <w:i/>
                <w:u w:val="single"/>
              </w:rPr>
              <w:t>.".</w:t>
            </w:r>
            <w:proofErr w:type="gramEnd"/>
          </w:p>
          <w:p w:rsidR="00743347" w:rsidRPr="004D29B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D29B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П.25.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</w:t>
            </w:r>
            <w:r w:rsidRPr="004D29B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lastRenderedPageBreak/>
              <w:t>допускается только в помещениях 1-го этажа.</w:t>
            </w:r>
          </w:p>
          <w:p w:rsidR="00743347" w:rsidRPr="004D29B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D29B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П.26. Приямки у оконных проемов подвальных и цокольных этажей зданий (сооружений) должны быть очищены от мусора и посторонних предметов.</w:t>
            </w:r>
          </w:p>
          <w:p w:rsidR="00743347" w:rsidRPr="004D29B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D29B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П.27.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      </w:r>
          </w:p>
          <w:p w:rsidR="00743347" w:rsidRPr="004D29B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D29B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П.30. Руководитель организации при проведении мероприятий с массовым пребыванием людей (дискотеки, торжества, представления и др.) обеспечивает:</w:t>
            </w:r>
          </w:p>
          <w:p w:rsidR="00743347" w:rsidRPr="004D29B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D29B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а) осмотр помещений перед началом мероприятий в целях определения их готовности в части соблюдения мер пожарной безопасности;</w:t>
            </w:r>
          </w:p>
          <w:p w:rsidR="00743347" w:rsidRPr="004D29B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D29B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б) дежурство ответственных лиц на сцене и в зальных помещениях.</w:t>
            </w:r>
          </w:p>
          <w:p w:rsidR="00743347" w:rsidRPr="006913F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П.31. При проведении мероприятий с массовым пребыванием людей в зд</w:t>
            </w:r>
            <w:r w:rsidR="004D29B2"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аниях </w:t>
            </w:r>
            <w:r w:rsidR="004D29B2"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  <w:lang w:val="en-US"/>
              </w:rPr>
              <w:t>IV</w:t>
            </w:r>
            <w:r w:rsidR="004D29B2"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 w:rsidR="004D29B2"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  <w:lang w:val="en-US"/>
              </w:rPr>
              <w:t>u</w:t>
            </w:r>
            <w:r w:rsidR="004D29B2"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 w:rsidR="004D29B2"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  <w:lang w:val="en-US"/>
              </w:rPr>
              <w:t>V</w:t>
            </w:r>
            <w:r w:rsidR="004D29B2"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 w:rsidR="006913F2"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степеней огнестойкости</w:t>
            </w: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допускается использовать только помещения, расположенные на 1-м и 2</w:t>
            </w:r>
            <w:r w:rsidR="006913F2"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-м этажах, а  при проведении указанных мероприятий для детей ясельного возраста и детей с нарушением зрения и слуха – только на 1-м этаже.</w:t>
            </w:r>
          </w:p>
          <w:p w:rsidR="00743347" w:rsidRPr="006913F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В помещениях без электрического освещения мероприятия с массовым участием людей проводятся только в светлое время суток.</w:t>
            </w:r>
          </w:p>
          <w:p w:rsidR="00743347" w:rsidRPr="006913F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На мероприятиях могут применяться электрические гирлянды и иллюминация, имеющие соответствующий сертификат соответствия.</w:t>
            </w:r>
          </w:p>
          <w:p w:rsidR="00743347" w:rsidRPr="006913F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При обнаружении неисправности в иллюминации или гирляндах (н</w:t>
            </w:r>
            <w:r w:rsidR="006913F2"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агрев и повреждение изоляции проводов</w:t>
            </w: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, искрение и др.) они должны быть немедленно обесточены.</w:t>
            </w:r>
          </w:p>
          <w:p w:rsidR="00743347" w:rsidRPr="006913F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      </w:r>
          </w:p>
          <w:p w:rsidR="00743347" w:rsidRPr="006913F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П.32. При проведении мероприятий с массовым пребыванием людей в помещениях запрещается:</w:t>
            </w:r>
          </w:p>
          <w:p w:rsidR="00743347" w:rsidRPr="006913F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а) применять пиротехнические изд</w:t>
            </w:r>
            <w:r w:rsidR="006913F2"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елия, дуговые прожекторы, а также открытый огонь и свечи (кроме культовых учреждений)</w:t>
            </w: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;</w:t>
            </w:r>
          </w:p>
          <w:p w:rsidR="00743347" w:rsidRPr="006913F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б) украшать елку марлей и ватой, не пропитанными огнезащитными составами;</w:t>
            </w:r>
          </w:p>
          <w:p w:rsidR="00743347" w:rsidRPr="006913F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в) проводить перед началом или во время представлений огневые, покрасочные и другие пожароопасные и </w:t>
            </w:r>
            <w:proofErr w:type="spellStart"/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пожаровзрывоопасные</w:t>
            </w:r>
            <w:proofErr w:type="spellEnd"/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работы;</w:t>
            </w:r>
          </w:p>
          <w:p w:rsidR="00743347" w:rsidRPr="006913F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г) уменьшать ширину проходов между рядами и устанавливать в проходах дополнительные кресла, стулья и др.;</w:t>
            </w:r>
          </w:p>
          <w:p w:rsidR="00743347" w:rsidRPr="006913F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д) полностью гасить свет в помещении во время спектаклей или представлений;</w:t>
            </w:r>
          </w:p>
          <w:p w:rsidR="00743347" w:rsidRPr="006913F2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6913F2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е) допускать нарушения установленных норм заполнения помещений людьми.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П.33. </w:t>
            </w:r>
            <w:proofErr w:type="gramStart"/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</w:t>
            </w:r>
            <w:r w:rsidR="00B718AC"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пожарной безопасности в соответствии с требованиями статьи 84 Федерального закона «Технический регламент о требованиях пожарной безопасности»</w:t>
            </w: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.</w:t>
            </w:r>
            <w:proofErr w:type="gramEnd"/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П.35. Запоры на дверях эвакуационных выходов должны обеспечивать возможность их свободного открывания изнутри без ключа.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П.36. При эксплуатации эвакуационных путей, эвакуационных и аварийных выходов запрещается: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proofErr w:type="gramStart"/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      </w:r>
            <w:proofErr w:type="gramEnd"/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д) закрывать жалюзи или остеклять переходы воздушных зон в незадымляемых лестничных клетках;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е) заменять армированное стекло обычным в остеклении дверей и фрамуг.</w:t>
            </w:r>
          </w:p>
          <w:p w:rsidR="00B718AC" w:rsidRPr="00B718AC" w:rsidRDefault="00B718AC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ж</w:t>
            </w:r>
            <w:proofErr w:type="gramStart"/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)и</w:t>
            </w:r>
            <w:proofErr w:type="gramEnd"/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П.37.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lastRenderedPageBreak/>
              <w:t>П.38.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П.39. Ковры, ковровые дорожки и другие покрытия полов на объектах с массовым пребыванием людей и на путях эвакуации должны надежно крепиться к полу.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П.40.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      </w:r>
          </w:p>
          <w:p w:rsidR="00743347" w:rsidRPr="00B718AC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B718AC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П.41.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      </w:r>
          </w:p>
          <w:p w:rsidR="00743347" w:rsidRPr="000048C5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 42. Запрещается:</w:t>
            </w:r>
          </w:p>
          <w:p w:rsidR="00743347" w:rsidRPr="000048C5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а) эксплуатировать электропровода и кабели с видимыми нарушениями изоляции;</w:t>
            </w:r>
          </w:p>
          <w:p w:rsidR="00743347" w:rsidRPr="000048C5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б) пользоваться розетками, рубильниками, другими </w:t>
            </w:r>
            <w:proofErr w:type="spellStart"/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электроустановочными</w:t>
            </w:r>
            <w:proofErr w:type="spellEnd"/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изделиями с повреждениями;</w:t>
            </w:r>
          </w:p>
          <w:p w:rsidR="00743347" w:rsidRPr="000048C5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      </w:r>
            <w:proofErr w:type="spellStart"/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рассеивателями</w:t>
            </w:r>
            <w:proofErr w:type="spellEnd"/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), предусмотренными конструкцией светильника;</w:t>
            </w:r>
          </w:p>
          <w:p w:rsidR="00743347" w:rsidRPr="000048C5" w:rsidRDefault="009E3571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г) </w:t>
            </w:r>
            <w:r w:rsidR="00743347"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      </w:r>
          </w:p>
          <w:p w:rsidR="00743347" w:rsidRPr="000048C5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д) применять нестандартные (самодельные) электронагревательные приборы;</w:t>
            </w:r>
          </w:p>
          <w:p w:rsidR="00743347" w:rsidRPr="000048C5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      </w:r>
          </w:p>
          <w:p w:rsidR="00743347" w:rsidRPr="000048C5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ж) размещать (складировать) в </w:t>
            </w:r>
            <w:proofErr w:type="spellStart"/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электрощитовых</w:t>
            </w:r>
            <w:proofErr w:type="spellEnd"/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(у электрощитов), у электродвигателей и пусковой аппаратуры горючие (в том числе легковоспламеняющиеся) вещества и материалы;</w:t>
            </w:r>
          </w:p>
          <w:p w:rsidR="009E3571" w:rsidRPr="009E3571" w:rsidRDefault="00B718AC" w:rsidP="009E3571">
            <w:pPr>
              <w:pStyle w:val="ConsPlusNormal"/>
              <w:jc w:val="both"/>
              <w:rPr>
                <w:i/>
                <w:u w:val="single"/>
              </w:rPr>
            </w:pPr>
            <w:r w:rsidRPr="008554BD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з)</w:t>
            </w:r>
            <w:r w:rsidR="009E3571">
              <w:t xml:space="preserve"> </w:t>
            </w:r>
            <w:r w:rsidR="009E3571" w:rsidRPr="009E3571">
              <w:rPr>
                <w:i/>
                <w:u w:val="single"/>
              </w:rPr>
      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      </w:r>
          </w:p>
          <w:p w:rsidR="00743347" w:rsidRPr="008554BD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8554BD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П.43. 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      </w:r>
          </w:p>
          <w:p w:rsidR="00743347" w:rsidRPr="008554BD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8554BD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Эвакуационное освещение должно включаться автоматически при прекращении электропитания рабочего освещения.</w:t>
            </w:r>
          </w:p>
          <w:p w:rsidR="00743347" w:rsidRPr="008554BD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8554BD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П.48. При эксплуатации систем вентиляции и кондиционирования воздуха запрещается: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а) оставлять двери вентиляционных камер открытыми;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б) закрывать вытяжные каналы, отверстия и решетки;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в) подключать к воздуховодам газовые отопительные приборы;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г) выжигать скопившиеся в воздуховодах жировые отложения, пыль и другие горючие вещества.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П.49. В соответствии с инструкцией завода-изготовителя руководитель организации обеспечивает проверку </w:t>
            </w:r>
            <w:proofErr w:type="spellStart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огнезадерживающих</w:t>
            </w:r>
            <w:proofErr w:type="spellEnd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устройств (заслонок, шиберов, клапанов и др.) в воздуховодах, устрой</w:t>
            </w:r>
            <w:proofErr w:type="gramStart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ств бл</w:t>
            </w:r>
            <w:proofErr w:type="gramEnd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П.50. 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Очистку вентиляционных систем </w:t>
            </w:r>
            <w:proofErr w:type="spellStart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пожаровзрывоопасных</w:t>
            </w:r>
            <w:proofErr w:type="spellEnd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и пожароопасных помещений необходимо осуществлять </w:t>
            </w:r>
            <w:proofErr w:type="spellStart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пожаровзрывобезопасными</w:t>
            </w:r>
            <w:proofErr w:type="spellEnd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способами.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П.51. Запрещается при неисправных и отключенных </w:t>
            </w:r>
            <w:proofErr w:type="spellStart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гидрофильтрах</w:t>
            </w:r>
            <w:proofErr w:type="spellEnd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, сухих фильтрах, пылеулавливающих и других устройствах систем вентиляции (аспирации) эксплуатировать технологическое оборудование в </w:t>
            </w:r>
            <w:proofErr w:type="spellStart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пожаровзрывоопасных</w:t>
            </w:r>
            <w:proofErr w:type="spellEnd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помещениях (установках).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П.52. 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Слив легковоспламеняющихся и горючих жидкостей в канализационные сети (в том числе при авариях) запрещается.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П.55. Руководитель организации обеспечивает исправ</w:t>
            </w:r>
            <w:r w:rsidR="009B0AB3"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ность источников наружного противопожарного водоснабжения и внутреннего противопожарного водопровода</w:t>
            </w: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и организует проведение проверок их </w:t>
            </w: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lastRenderedPageBreak/>
              <w:t xml:space="preserve">работоспособности не реже 2 раз в год (весной и осенью) с составлением соответствующих </w:t>
            </w:r>
            <w:proofErr w:type="spellStart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актов</w:t>
            </w:r>
            <w:proofErr w:type="gramStart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.</w:t>
            </w:r>
            <w:r w:rsidR="009B0AB3"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Н</w:t>
            </w:r>
            <w:proofErr w:type="gramEnd"/>
            <w:r w:rsidR="009B0AB3"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аправление</w:t>
            </w:r>
            <w:proofErr w:type="spellEnd"/>
            <w:r w:rsidR="009B0AB3"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движения к пожарным гидрантам и водоемам</w:t>
            </w:r>
            <w:r w:rsidR="0040496B"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Руководитель организации при отключении участков водопроводной сети и (или) пожарных гидрантов, а также при уменьшении </w:t>
            </w:r>
            <w:proofErr w:type="gramStart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давления</w:t>
            </w:r>
            <w:proofErr w:type="gramEnd"/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в водопроводной сети ниже требуемого извещает об этом подразделение пожарной охраны.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      </w:r>
          </w:p>
          <w:p w:rsidR="00743347" w:rsidRPr="0040496B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0496B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П.56. Запрещается стоянка автотранспорта на крышках колодцев пожарных гидрантов.</w:t>
            </w:r>
          </w:p>
          <w:p w:rsidR="00743347" w:rsidRPr="009B0AB3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9B0AB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П.61. </w:t>
            </w:r>
            <w:proofErr w:type="gramStart"/>
            <w:r w:rsidRPr="009B0AB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Руководитель организации обеспечивает исправное состояние систем и средств противопожарной защит</w:t>
            </w:r>
            <w:r w:rsidR="009B0AB3" w:rsidRPr="009B0AB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ы объекта (автоматических (автономных) установок пожаротушения, автоматических установок пожарной сигнализации</w:t>
            </w:r>
            <w:r w:rsidRPr="009B0AB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, установок систем </w:t>
            </w:r>
            <w:proofErr w:type="spellStart"/>
            <w:r w:rsidRPr="009B0AB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противодымной</w:t>
            </w:r>
            <w:proofErr w:type="spellEnd"/>
            <w:r w:rsidRPr="009B0AB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защиты, системы оповещения людей о пожаре, сред</w:t>
            </w:r>
            <w:r w:rsidR="009B0AB3" w:rsidRPr="009B0AB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ств пожарной сигнализации</w:t>
            </w:r>
            <w:r w:rsidRPr="009B0AB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</w:t>
            </w:r>
            <w:proofErr w:type="gramEnd"/>
            <w:r w:rsidRPr="009B0AB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с оформлением соответствующего акта проверки.</w:t>
            </w:r>
          </w:p>
          <w:p w:rsidR="00743347" w:rsidRPr="009B0AB3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9B0AB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      </w:r>
          </w:p>
          <w:p w:rsidR="00743347" w:rsidRPr="009B0AB3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9B0AB3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На объекте должна храниться исполнительная документация на установки и системы противопожарной защиты объекта.</w:t>
            </w:r>
          </w:p>
          <w:p w:rsidR="00743347" w:rsidRPr="007C3B14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7C3B14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П.63. </w:t>
            </w:r>
            <w:proofErr w:type="gramStart"/>
            <w:r w:rsidRPr="007C3B14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</w:t>
            </w:r>
            <w:r w:rsidR="007C3B14" w:rsidRPr="007C3B14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ной сигнализации</w:t>
            </w:r>
            <w:r w:rsidRPr="007C3B14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,</w:t>
            </w:r>
            <w:r w:rsidR="007C3B14" w:rsidRPr="007C3B14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автоматических (автономных) установок пожаротушения,</w:t>
            </w:r>
            <w:r w:rsidRPr="007C3B14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систем </w:t>
            </w:r>
            <w:proofErr w:type="spellStart"/>
            <w:r w:rsidRPr="007C3B14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противодымной</w:t>
            </w:r>
            <w:proofErr w:type="spellEnd"/>
            <w:r w:rsidRPr="007C3B14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защиты, систем оповещения людей о пожаре и управления эвакуацией).</w:t>
            </w:r>
            <w:proofErr w:type="gramEnd"/>
          </w:p>
          <w:p w:rsidR="00743347" w:rsidRPr="007C3B14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7C3B14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      </w:r>
          </w:p>
          <w:p w:rsidR="00743347" w:rsidRPr="007C3B14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7C3B14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П.64. 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      </w:r>
          </w:p>
          <w:p w:rsidR="00743347" w:rsidRPr="000048C5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П.65. Диспетчерский пункт (пожарный пост) обеспечиваетс</w:t>
            </w:r>
            <w:r w:rsidR="000048C5"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я телефонной связью и </w:t>
            </w:r>
            <w:r w:rsidRPr="000048C5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 ручными электрическими фонарями.</w:t>
            </w:r>
          </w:p>
          <w:p w:rsidR="00743347" w:rsidRPr="004F0851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F0851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 66. 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      </w:r>
          </w:p>
          <w:p w:rsidR="00743347" w:rsidRPr="004F0851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4F0851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П.70. Руководитель организации обеспечивает объект огнетушителями по норм</w:t>
            </w:r>
            <w:r w:rsidR="004F0851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 xml:space="preserve">ам согласно приложениям № 1 и 2, </w:t>
            </w:r>
            <w:r w:rsidR="004F0851" w:rsidRPr="004F0851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 также соблюдение сроков их перезарядки, освидетельствования и своевременной замены, указанных в паспорте огнетушителя.</w:t>
            </w:r>
          </w:p>
          <w:p w:rsidR="00743347" w:rsidRPr="000C28F1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0C28F1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П.71. При обнаружении пожара или признаков горения в здании, помещении (задымление, запах гари, повышение температуры воздуха и др.) необходимо:</w:t>
            </w:r>
          </w:p>
          <w:p w:rsidR="00743347" w:rsidRPr="000C28F1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0C28F1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      </w:r>
          </w:p>
          <w:p w:rsidR="000C28F1" w:rsidRPr="0066110E" w:rsidRDefault="00743347" w:rsidP="0066110E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</w:pPr>
            <w:r w:rsidRPr="000C28F1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б) принять посильные меры по эвакуации людей и тушению пожара.</w:t>
            </w:r>
          </w:p>
          <w:p w:rsidR="00CC7EA1" w:rsidRPr="00CC7EA1" w:rsidRDefault="00743347" w:rsidP="00CC7EA1">
            <w:pPr>
              <w:pStyle w:val="ConsPlusNormal"/>
              <w:jc w:val="both"/>
              <w:rPr>
                <w:i/>
                <w:u w:val="single"/>
              </w:rPr>
            </w:pPr>
            <w:r w:rsidRPr="00CC7EA1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</w:rPr>
              <w:t>П.77.</w:t>
            </w:r>
            <w:r w:rsidRPr="00873621">
              <w:rPr>
                <w:rFonts w:ascii="Times New Roman" w:hAnsi="Times New Roman"/>
                <w:b/>
                <w:i/>
                <w:color w:val="000000"/>
                <w:sz w:val="21"/>
                <w:szCs w:val="21"/>
                <w:u w:val="single"/>
              </w:rPr>
              <w:t xml:space="preserve"> </w:t>
            </w:r>
            <w:r w:rsidR="00CC7EA1" w:rsidRPr="00CC7EA1">
              <w:rPr>
                <w:i/>
                <w:u w:val="single"/>
              </w:rPr>
              <w:t>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      </w:r>
          </w:p>
          <w:p w:rsidR="00CC7EA1" w:rsidRPr="00CC7EA1" w:rsidRDefault="00CC7EA1" w:rsidP="00CC7EA1">
            <w:pPr>
              <w:pStyle w:val="ConsPlusNormal"/>
              <w:ind w:firstLine="540"/>
              <w:jc w:val="both"/>
              <w:rPr>
                <w:i/>
                <w:u w:val="single"/>
              </w:rPr>
            </w:pPr>
            <w:r w:rsidRPr="00CC7EA1">
              <w:rPr>
                <w:i/>
                <w:u w:val="single"/>
              </w:rPr>
              <w:t>Не допускается сжигать отходы и тару в местах, находящихся на расстоянии менее 50 метров от объектов.</w:t>
            </w:r>
          </w:p>
          <w:p w:rsidR="00CC7EA1" w:rsidRPr="00CC7EA1" w:rsidRDefault="00CC7EA1" w:rsidP="00CC7EA1">
            <w:pPr>
              <w:pStyle w:val="ConsPlusNormal"/>
              <w:ind w:firstLine="540"/>
              <w:jc w:val="both"/>
              <w:rPr>
                <w:i/>
                <w:u w:val="single"/>
              </w:rPr>
            </w:pPr>
            <w:r w:rsidRPr="00CC7EA1">
              <w:rPr>
                <w:i/>
                <w:u w:val="single"/>
              </w:rPr>
              <w:t xml:space="preserve">Запрещается 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</w:t>
            </w:r>
            <w:proofErr w:type="gramStart"/>
            <w:r w:rsidRPr="00CC7EA1">
              <w:rPr>
                <w:i/>
                <w:u w:val="single"/>
              </w:rPr>
              <w:t>высоту основан на</w:t>
            </w:r>
            <w:proofErr w:type="gramEnd"/>
            <w:r w:rsidRPr="00CC7EA1">
              <w:rPr>
                <w:i/>
                <w:u w:val="single"/>
              </w:rPr>
              <w:t xml:space="preserve"> нагревании воздуха внутри констру</w:t>
            </w:r>
            <w:r w:rsidR="007C3B14">
              <w:rPr>
                <w:i/>
                <w:u w:val="single"/>
              </w:rPr>
              <w:t>кции с помощью открытого огня.</w:t>
            </w:r>
          </w:p>
          <w:p w:rsidR="00743347" w:rsidRPr="00873621" w:rsidRDefault="00743347" w:rsidP="00D41139">
            <w:pPr>
              <w:shd w:val="clear" w:color="auto" w:fill="FFFFFF"/>
              <w:ind w:firstLine="0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  <w:u w:val="single"/>
              </w:rPr>
            </w:pPr>
          </w:p>
          <w:p w:rsidR="00196F13" w:rsidRPr="00D461A4" w:rsidRDefault="00743347" w:rsidP="00D41139">
            <w:pPr>
              <w:ind w:firstLine="0"/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</w:pP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          Объект расположен в отдельном стоящем 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здании. МБОУ 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Лицей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»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представляет собой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нежилое двух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(младший корпус)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и трех (старший корпус) этажные </w:t>
            </w:r>
            <w:r w:rsidR="000048C5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кирпичные 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здания без подвала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19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62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г. постро</w:t>
            </w:r>
            <w:r w:rsidR="000048C5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йки. На объекте установлены 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АПС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,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 система оповещения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, система видеонаблюдения. Монитор</w:t>
            </w:r>
            <w:r w:rsidR="00D44AC3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ы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с видеоизображением</w:t>
            </w:r>
            <w:r w:rsidR="00C35939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с 18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видеокамер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установлен</w:t>
            </w:r>
            <w:r w:rsidR="00D44AC3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ы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на 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посту сторожа и заместителя директора по безопасности.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Имеются планы эвакуации, учреждение полностью укомплектовано 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lastRenderedPageBreak/>
              <w:t>первичными средствами пожаротуше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ния</w:t>
            </w:r>
            <w:r w:rsidR="00D44AC3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(огнетушители ОУ – 13 , ОП – 18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). Ограждение территории - металлический забор </w:t>
            </w:r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с сеткой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рабицей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</w:t>
            </w:r>
            <w:r w:rsidRPr="00D461A4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высотой </w:t>
            </w:r>
            <w:r w:rsidR="00D2346C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1,7 м.  5 калиток для прохода граждан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 xml:space="preserve"> и двое въездных ворот</w:t>
            </w:r>
            <w:r w:rsidR="000048C5">
              <w:rPr>
                <w:rFonts w:ascii="Times New Roman" w:hAnsi="Times New Roman"/>
                <w:b/>
                <w:i/>
                <w:color w:val="FF0000"/>
                <w:sz w:val="21"/>
                <w:szCs w:val="21"/>
              </w:rPr>
              <w:t>.</w:t>
            </w:r>
          </w:p>
          <w:p w:rsidR="00743347" w:rsidRPr="00D9703D" w:rsidRDefault="00743347" w:rsidP="00D41139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43347" w:rsidRDefault="00743347" w:rsidP="0074334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743347" w:rsidRDefault="00743347" w:rsidP="0074334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743347" w:rsidRDefault="00743347" w:rsidP="0074334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743347" w:rsidRDefault="00B326D5" w:rsidP="00743347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Настоящую </w:t>
      </w:r>
      <w:r w:rsidR="00B110B0">
        <w:rPr>
          <w:rFonts w:ascii="Times New Roman" w:hAnsi="Times New Roman"/>
          <w:sz w:val="24"/>
          <w:szCs w:val="24"/>
        </w:rPr>
        <w:t>Декларацию разработал:</w:t>
      </w:r>
    </w:p>
    <w:p w:rsidR="00743347" w:rsidRPr="000048C5" w:rsidRDefault="00196F13" w:rsidP="000048C5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безопасности                                      </w:t>
      </w:r>
      <w:r w:rsidR="000048C5">
        <w:rPr>
          <w:rFonts w:ascii="Times New Roman" w:hAnsi="Times New Roman"/>
          <w:sz w:val="24"/>
          <w:szCs w:val="24"/>
        </w:rPr>
        <w:t xml:space="preserve">                    Тарасов Д.Р.</w:t>
      </w:r>
    </w:p>
    <w:p w:rsidR="00743347" w:rsidRPr="006C7A73" w:rsidRDefault="00743347" w:rsidP="0074334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743347" w:rsidRPr="00D9703D" w:rsidRDefault="00743347" w:rsidP="00B326D5">
      <w:pPr>
        <w:pStyle w:val="a3"/>
        <w:ind w:left="0"/>
        <w:jc w:val="left"/>
        <w:rPr>
          <w:sz w:val="24"/>
          <w:szCs w:val="24"/>
        </w:rPr>
      </w:pPr>
      <w:r w:rsidRPr="00D9703D">
        <w:rPr>
          <w:sz w:val="24"/>
          <w:szCs w:val="24"/>
        </w:rPr>
        <w:t>«___»  __________ 20___г.</w:t>
      </w:r>
    </w:p>
    <w:p w:rsidR="00743347" w:rsidRPr="00D9703D" w:rsidRDefault="00743347" w:rsidP="00743347">
      <w:pPr>
        <w:rPr>
          <w:rFonts w:ascii="Times New Roman" w:hAnsi="Times New Roman"/>
          <w:bCs/>
          <w:sz w:val="24"/>
          <w:szCs w:val="24"/>
        </w:rPr>
      </w:pPr>
      <w:r w:rsidRPr="00D9703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М.П.</w:t>
      </w:r>
    </w:p>
    <w:p w:rsidR="004857A0" w:rsidRDefault="00B56F17"/>
    <w:sectPr w:rsidR="004857A0" w:rsidSect="0040496B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17" w:rsidRDefault="00B56F17" w:rsidP="00335B87">
      <w:r>
        <w:separator/>
      </w:r>
    </w:p>
  </w:endnote>
  <w:endnote w:type="continuationSeparator" w:id="0">
    <w:p w:rsidR="00B56F17" w:rsidRDefault="00B56F17" w:rsidP="0033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17" w:rsidRDefault="00B56F17" w:rsidP="00335B87">
      <w:r>
        <w:separator/>
      </w:r>
    </w:p>
  </w:footnote>
  <w:footnote w:type="continuationSeparator" w:id="0">
    <w:p w:rsidR="00B56F17" w:rsidRDefault="00B56F17" w:rsidP="0033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60" w:rsidRDefault="00560E77" w:rsidP="007215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10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560" w:rsidRDefault="00B56F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60" w:rsidRDefault="00560E77" w:rsidP="007215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10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46C">
      <w:rPr>
        <w:rStyle w:val="a7"/>
        <w:noProof/>
      </w:rPr>
      <w:t>2</w:t>
    </w:r>
    <w:r>
      <w:rPr>
        <w:rStyle w:val="a7"/>
      </w:rPr>
      <w:fldChar w:fldCharType="end"/>
    </w:r>
  </w:p>
  <w:p w:rsidR="00177560" w:rsidRDefault="00B56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5FBF"/>
    <w:multiLevelType w:val="hybridMultilevel"/>
    <w:tmpl w:val="35546212"/>
    <w:lvl w:ilvl="0" w:tplc="FAF67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47"/>
    <w:rsid w:val="000048C5"/>
    <w:rsid w:val="00005DB6"/>
    <w:rsid w:val="00046E9A"/>
    <w:rsid w:val="00056EC1"/>
    <w:rsid w:val="00067229"/>
    <w:rsid w:val="000C28F1"/>
    <w:rsid w:val="001032B3"/>
    <w:rsid w:val="001060E5"/>
    <w:rsid w:val="00151278"/>
    <w:rsid w:val="00184E02"/>
    <w:rsid w:val="001969DA"/>
    <w:rsid w:val="00196F13"/>
    <w:rsid w:val="001C6043"/>
    <w:rsid w:val="00256623"/>
    <w:rsid w:val="00335B87"/>
    <w:rsid w:val="00384A74"/>
    <w:rsid w:val="003C6938"/>
    <w:rsid w:val="0040496B"/>
    <w:rsid w:val="00415B22"/>
    <w:rsid w:val="00475E09"/>
    <w:rsid w:val="00490BD8"/>
    <w:rsid w:val="00495EEB"/>
    <w:rsid w:val="004D29B2"/>
    <w:rsid w:val="004F0851"/>
    <w:rsid w:val="00546578"/>
    <w:rsid w:val="00560E77"/>
    <w:rsid w:val="00567C35"/>
    <w:rsid w:val="0066110E"/>
    <w:rsid w:val="006913F2"/>
    <w:rsid w:val="00743347"/>
    <w:rsid w:val="007C3B14"/>
    <w:rsid w:val="00836409"/>
    <w:rsid w:val="008554BD"/>
    <w:rsid w:val="00972588"/>
    <w:rsid w:val="009854A5"/>
    <w:rsid w:val="009B0AB3"/>
    <w:rsid w:val="009E3571"/>
    <w:rsid w:val="00A53D3E"/>
    <w:rsid w:val="00A643AB"/>
    <w:rsid w:val="00A70F10"/>
    <w:rsid w:val="00AC055C"/>
    <w:rsid w:val="00AC7CF0"/>
    <w:rsid w:val="00B110B0"/>
    <w:rsid w:val="00B326D5"/>
    <w:rsid w:val="00B56F17"/>
    <w:rsid w:val="00B577CC"/>
    <w:rsid w:val="00B718AC"/>
    <w:rsid w:val="00BC259B"/>
    <w:rsid w:val="00C31801"/>
    <w:rsid w:val="00C35939"/>
    <w:rsid w:val="00C54D86"/>
    <w:rsid w:val="00CC7EA1"/>
    <w:rsid w:val="00D2346C"/>
    <w:rsid w:val="00D44AC3"/>
    <w:rsid w:val="00EA2548"/>
    <w:rsid w:val="00EB7668"/>
    <w:rsid w:val="00E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43347"/>
    <w:pPr>
      <w:widowControl/>
      <w:autoSpaceDE/>
      <w:autoSpaceDN/>
      <w:adjustRightInd/>
      <w:ind w:left="720" w:firstLine="0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43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433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3347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743347"/>
  </w:style>
  <w:style w:type="paragraph" w:customStyle="1" w:styleId="ConsPlusNonformat">
    <w:name w:val="ConsPlusNonformat"/>
    <w:rsid w:val="00743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49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96B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26460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безопасности</cp:lastModifiedBy>
  <cp:revision>25</cp:revision>
  <cp:lastPrinted>2014-03-03T05:42:00Z</cp:lastPrinted>
  <dcterms:created xsi:type="dcterms:W3CDTF">2014-03-01T04:58:00Z</dcterms:created>
  <dcterms:modified xsi:type="dcterms:W3CDTF">2015-02-13T06:47:00Z</dcterms:modified>
</cp:coreProperties>
</file>