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66" w:rsidRPr="00A20766" w:rsidRDefault="00A20766" w:rsidP="00A20766">
      <w:pPr>
        <w:shd w:val="clear" w:color="auto" w:fill="FFFFFF"/>
        <w:ind w:left="0" w:right="0" w:firstLine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A2076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Универсальные учебные действия учеников. Виды УУД</w:t>
      </w:r>
    </w:p>
    <w:p w:rsidR="00A20766" w:rsidRPr="00A20766" w:rsidRDefault="00A20766" w:rsidP="00A20766">
      <w:pPr>
        <w:shd w:val="clear" w:color="auto" w:fill="FFFFFF"/>
        <w:ind w:left="0" w:right="0" w:firstLine="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hyperlink r:id="rId5" w:history="1">
        <w:r w:rsidRPr="00A20766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http://pedsovet.su/publ/115-1-0-5169</w:t>
        </w:r>
      </w:hyperlink>
    </w:p>
    <w:p w:rsidR="00696DB0" w:rsidRPr="00A20766" w:rsidRDefault="00A20766" w:rsidP="00A20766">
      <w:pPr>
        <w:ind w:left="0" w:firstLine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207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Универсальные учебные действия представляют собой совокупность различных способов действий учеников, обеспечивающих способность самостоятельному усвоению новых знаний и умений.</w:t>
      </w:r>
    </w:p>
    <w:p w:rsidR="00A20766" w:rsidRPr="00A20766" w:rsidRDefault="00A20766" w:rsidP="00A20766">
      <w:pPr>
        <w:pStyle w:val="2"/>
        <w:shd w:val="clear" w:color="auto" w:fill="FFFFFF"/>
        <w:spacing w:before="0" w:line="56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20766">
        <w:rPr>
          <w:rFonts w:ascii="Times New Roman" w:hAnsi="Times New Roman" w:cs="Times New Roman"/>
          <w:color w:val="000000"/>
          <w:sz w:val="28"/>
          <w:szCs w:val="28"/>
        </w:rPr>
        <w:t>Понятие «универсальные учебные действия»</w:t>
      </w:r>
    </w:p>
    <w:p w:rsidR="00A20766" w:rsidRPr="00A20766" w:rsidRDefault="00A20766" w:rsidP="00A20766">
      <w:pPr>
        <w:pStyle w:val="a3"/>
        <w:shd w:val="clear" w:color="auto" w:fill="FFFFFF"/>
        <w:spacing w:before="0" w:beforeAutospacing="0" w:after="0" w:afterAutospacing="0" w:line="43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A20766">
        <w:rPr>
          <w:color w:val="000000"/>
          <w:sz w:val="28"/>
          <w:szCs w:val="28"/>
        </w:rPr>
        <w:t xml:space="preserve">Способность обучающегося самостоятельно успешно усваивать новые знания, формировать умения и компетентности, включая самостоятельную организацию этого процесса, т. е. умение учиться, обеспечивается тем, что универсальные учебные действия как обобщённые действия открывают учащимся возможность широкой ориентации как в различных предметных областях, так и в строении самой учебной деятельности, включающей осознание её целевой направленности, ценностно-смысловых и </w:t>
      </w:r>
      <w:proofErr w:type="spellStart"/>
      <w:r w:rsidRPr="00A20766">
        <w:rPr>
          <w:color w:val="000000"/>
          <w:sz w:val="28"/>
          <w:szCs w:val="28"/>
        </w:rPr>
        <w:t>операциональных</w:t>
      </w:r>
      <w:proofErr w:type="spellEnd"/>
      <w:r w:rsidRPr="00A20766">
        <w:rPr>
          <w:color w:val="000000"/>
          <w:sz w:val="28"/>
          <w:szCs w:val="28"/>
        </w:rPr>
        <w:t xml:space="preserve"> характеристик.</w:t>
      </w:r>
      <w:proofErr w:type="gramEnd"/>
      <w:r w:rsidRPr="00A20766">
        <w:rPr>
          <w:color w:val="000000"/>
          <w:sz w:val="28"/>
          <w:szCs w:val="28"/>
        </w:rPr>
        <w:t xml:space="preserve"> Таким образом, достижение умения учиться предполагает полноценное освоение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Умение учиться — существенный фактор повышения эффективности освоения учащимися предметных знаний, формирования умений и компетенций, образа мира и ценностно-смысловых оснований личностного морального выбора.</w:t>
      </w:r>
    </w:p>
    <w:p w:rsidR="00A20766" w:rsidRPr="00A20766" w:rsidRDefault="00A20766" w:rsidP="00A20766">
      <w:pPr>
        <w:pStyle w:val="2"/>
        <w:shd w:val="clear" w:color="auto" w:fill="FFFFFF"/>
        <w:spacing w:before="0" w:line="56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20766">
        <w:rPr>
          <w:rFonts w:ascii="Times New Roman" w:hAnsi="Times New Roman" w:cs="Times New Roman"/>
          <w:color w:val="000000"/>
          <w:sz w:val="28"/>
          <w:szCs w:val="28"/>
        </w:rPr>
        <w:t>Функции универсальных учебных действий</w:t>
      </w:r>
    </w:p>
    <w:p w:rsidR="00A20766" w:rsidRPr="00A20766" w:rsidRDefault="00A20766" w:rsidP="00A20766">
      <w:pPr>
        <w:numPr>
          <w:ilvl w:val="0"/>
          <w:numId w:val="1"/>
        </w:numPr>
        <w:shd w:val="clear" w:color="auto" w:fill="FFFFFF"/>
        <w:spacing w:line="430" w:lineRule="atLeast"/>
        <w:ind w:left="561" w:right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20766">
        <w:rPr>
          <w:rFonts w:ascii="Times New Roman" w:hAnsi="Times New Roman" w:cs="Times New Roman"/>
          <w:color w:val="000000"/>
          <w:sz w:val="28"/>
          <w:szCs w:val="28"/>
        </w:rPr>
        <w:t>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  <w:proofErr w:type="gramEnd"/>
    </w:p>
    <w:p w:rsidR="00A20766" w:rsidRPr="00A20766" w:rsidRDefault="00A20766" w:rsidP="00A20766">
      <w:pPr>
        <w:numPr>
          <w:ilvl w:val="0"/>
          <w:numId w:val="1"/>
        </w:numPr>
        <w:shd w:val="clear" w:color="auto" w:fill="FFFFFF"/>
        <w:spacing w:line="430" w:lineRule="atLeast"/>
        <w:ind w:left="561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A20766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A20766" w:rsidRPr="00A20766" w:rsidRDefault="00A20766" w:rsidP="00A20766">
      <w:pPr>
        <w:pStyle w:val="2"/>
        <w:shd w:val="clear" w:color="auto" w:fill="FFFFFF"/>
        <w:spacing w:before="0" w:line="56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20766">
        <w:rPr>
          <w:rFonts w:ascii="Times New Roman" w:hAnsi="Times New Roman" w:cs="Times New Roman"/>
          <w:color w:val="000000"/>
          <w:sz w:val="28"/>
          <w:szCs w:val="28"/>
        </w:rPr>
        <w:t>Виды УУД</w:t>
      </w:r>
    </w:p>
    <w:p w:rsidR="00A20766" w:rsidRPr="00A20766" w:rsidRDefault="00A20766" w:rsidP="00A20766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color w:val="000000"/>
          <w:sz w:val="28"/>
          <w:szCs w:val="28"/>
        </w:rPr>
      </w:pPr>
      <w:r w:rsidRPr="00A20766">
        <w:rPr>
          <w:rStyle w:val="a4"/>
          <w:color w:val="000000"/>
          <w:sz w:val="28"/>
          <w:szCs w:val="28"/>
        </w:rPr>
        <w:t>Личностные УУД</w:t>
      </w:r>
      <w:r w:rsidRPr="00A20766">
        <w:rPr>
          <w:rStyle w:val="apple-converted-space"/>
          <w:color w:val="000000"/>
          <w:sz w:val="28"/>
          <w:szCs w:val="28"/>
        </w:rPr>
        <w:t> </w:t>
      </w:r>
      <w:r w:rsidRPr="00A20766">
        <w:rPr>
          <w:color w:val="000000"/>
          <w:sz w:val="28"/>
          <w:szCs w:val="28"/>
        </w:rPr>
        <w:t>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 Применительно к учебной деятельности следует выделить три вида действий:</w:t>
      </w:r>
    </w:p>
    <w:p w:rsidR="00A20766" w:rsidRPr="00A20766" w:rsidRDefault="00A20766" w:rsidP="00A20766">
      <w:pPr>
        <w:numPr>
          <w:ilvl w:val="0"/>
          <w:numId w:val="2"/>
        </w:numPr>
        <w:shd w:val="clear" w:color="auto" w:fill="FFFFFF"/>
        <w:spacing w:line="430" w:lineRule="atLeast"/>
        <w:ind w:left="561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A2076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самоопределение — личностное, профессиональное, жизненное самоопределение;</w:t>
      </w:r>
    </w:p>
    <w:p w:rsidR="00A20766" w:rsidRPr="00A20766" w:rsidRDefault="00A20766" w:rsidP="00A20766">
      <w:pPr>
        <w:numPr>
          <w:ilvl w:val="0"/>
          <w:numId w:val="2"/>
        </w:numPr>
        <w:shd w:val="clear" w:color="auto" w:fill="FFFFFF"/>
        <w:spacing w:line="430" w:lineRule="atLeast"/>
        <w:ind w:left="561" w:righ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20766">
        <w:rPr>
          <w:rFonts w:ascii="Times New Roman" w:hAnsi="Times New Roman" w:cs="Times New Roman"/>
          <w:color w:val="000000"/>
          <w:sz w:val="28"/>
          <w:szCs w:val="28"/>
        </w:rPr>
        <w:t>смыслообразование</w:t>
      </w:r>
      <w:proofErr w:type="spellEnd"/>
      <w:r w:rsidRPr="00A20766">
        <w:rPr>
          <w:rFonts w:ascii="Times New Roman" w:hAnsi="Times New Roman" w:cs="Times New Roman"/>
          <w:color w:val="000000"/>
          <w:sz w:val="28"/>
          <w:szCs w:val="28"/>
        </w:rPr>
        <w:t xml:space="preserve"> —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</w:r>
    </w:p>
    <w:p w:rsidR="00A20766" w:rsidRPr="00A20766" w:rsidRDefault="00A20766" w:rsidP="00A20766">
      <w:pPr>
        <w:numPr>
          <w:ilvl w:val="0"/>
          <w:numId w:val="2"/>
        </w:numPr>
        <w:shd w:val="clear" w:color="auto" w:fill="FFFFFF"/>
        <w:spacing w:line="430" w:lineRule="atLeast"/>
        <w:ind w:left="561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A20766">
        <w:rPr>
          <w:rFonts w:ascii="Times New Roman" w:hAnsi="Times New Roman" w:cs="Times New Roman"/>
          <w:color w:val="000000"/>
          <w:sz w:val="28"/>
          <w:szCs w:val="28"/>
        </w:rPr>
        <w:t>нравственно-этическая ориентация — действие нравственно —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A20766" w:rsidRPr="00A20766" w:rsidRDefault="00A20766" w:rsidP="00A20766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color w:val="000000"/>
          <w:sz w:val="28"/>
          <w:szCs w:val="28"/>
        </w:rPr>
      </w:pPr>
      <w:proofErr w:type="gramStart"/>
      <w:r w:rsidRPr="00A20766">
        <w:rPr>
          <w:rStyle w:val="a4"/>
          <w:color w:val="000000"/>
          <w:sz w:val="28"/>
          <w:szCs w:val="28"/>
        </w:rPr>
        <w:t>Регулятивные УУД</w:t>
      </w:r>
      <w:r w:rsidRPr="00A20766">
        <w:rPr>
          <w:rStyle w:val="apple-converted-space"/>
          <w:color w:val="000000"/>
          <w:sz w:val="28"/>
          <w:szCs w:val="28"/>
        </w:rPr>
        <w:t> </w:t>
      </w:r>
      <w:r w:rsidRPr="00A20766">
        <w:rPr>
          <w:color w:val="000000"/>
          <w:sz w:val="28"/>
          <w:szCs w:val="28"/>
        </w:rPr>
        <w:t>обеспечивают организацию учащимся своей учебной деятельности.</w:t>
      </w:r>
      <w:proofErr w:type="gramEnd"/>
      <w:r w:rsidRPr="00A20766">
        <w:rPr>
          <w:color w:val="000000"/>
          <w:sz w:val="28"/>
          <w:szCs w:val="28"/>
        </w:rPr>
        <w:t xml:space="preserve"> К ним относятся </w:t>
      </w:r>
      <w:proofErr w:type="gramStart"/>
      <w:r w:rsidRPr="00A20766">
        <w:rPr>
          <w:color w:val="000000"/>
          <w:sz w:val="28"/>
          <w:szCs w:val="28"/>
        </w:rPr>
        <w:t>следующие</w:t>
      </w:r>
      <w:proofErr w:type="gramEnd"/>
      <w:r w:rsidRPr="00A20766">
        <w:rPr>
          <w:color w:val="000000"/>
          <w:sz w:val="28"/>
          <w:szCs w:val="28"/>
        </w:rPr>
        <w:t>:</w:t>
      </w:r>
    </w:p>
    <w:p w:rsidR="00A20766" w:rsidRPr="00A20766" w:rsidRDefault="00A20766" w:rsidP="00A20766">
      <w:pPr>
        <w:numPr>
          <w:ilvl w:val="0"/>
          <w:numId w:val="3"/>
        </w:numPr>
        <w:shd w:val="clear" w:color="auto" w:fill="FFFFFF"/>
        <w:spacing w:line="430" w:lineRule="atLeast"/>
        <w:ind w:left="561" w:righ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20766">
        <w:rPr>
          <w:rFonts w:ascii="Times New Roman" w:hAnsi="Times New Roman" w:cs="Times New Roman"/>
          <w:color w:val="000000"/>
          <w:sz w:val="28"/>
          <w:szCs w:val="28"/>
        </w:rPr>
        <w:t>целеполагание</w:t>
      </w:r>
      <w:proofErr w:type="spellEnd"/>
      <w:r w:rsidRPr="00A20766">
        <w:rPr>
          <w:rFonts w:ascii="Times New Roman" w:hAnsi="Times New Roman" w:cs="Times New Roman"/>
          <w:color w:val="000000"/>
          <w:sz w:val="28"/>
          <w:szCs w:val="28"/>
        </w:rPr>
        <w:t xml:space="preserve"> — как постановка учебной задачи на основе соотнесения того, что уже известно и усвоено учащимся, и того, что еще неизвестно;</w:t>
      </w:r>
    </w:p>
    <w:p w:rsidR="00A20766" w:rsidRPr="00A20766" w:rsidRDefault="00A20766" w:rsidP="00A20766">
      <w:pPr>
        <w:numPr>
          <w:ilvl w:val="0"/>
          <w:numId w:val="3"/>
        </w:numPr>
        <w:shd w:val="clear" w:color="auto" w:fill="FFFFFF"/>
        <w:spacing w:line="430" w:lineRule="atLeast"/>
        <w:ind w:left="561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A20766">
        <w:rPr>
          <w:rFonts w:ascii="Times New Roman" w:hAnsi="Times New Roman" w:cs="Times New Roman"/>
          <w:color w:val="000000"/>
          <w:sz w:val="28"/>
          <w:szCs w:val="28"/>
        </w:rPr>
        <w:t>планирование —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A20766" w:rsidRPr="00A20766" w:rsidRDefault="00A20766" w:rsidP="00A20766">
      <w:pPr>
        <w:numPr>
          <w:ilvl w:val="0"/>
          <w:numId w:val="3"/>
        </w:numPr>
        <w:shd w:val="clear" w:color="auto" w:fill="FFFFFF"/>
        <w:spacing w:line="430" w:lineRule="atLeast"/>
        <w:ind w:left="561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A20766">
        <w:rPr>
          <w:rFonts w:ascii="Times New Roman" w:hAnsi="Times New Roman" w:cs="Times New Roman"/>
          <w:color w:val="000000"/>
          <w:sz w:val="28"/>
          <w:szCs w:val="28"/>
        </w:rPr>
        <w:t>прогнозирование — предвосхищение результата и уровня усвоения; его временных характеристик;</w:t>
      </w:r>
    </w:p>
    <w:p w:rsidR="00A20766" w:rsidRPr="00A20766" w:rsidRDefault="00A20766" w:rsidP="00A20766">
      <w:pPr>
        <w:numPr>
          <w:ilvl w:val="0"/>
          <w:numId w:val="3"/>
        </w:numPr>
        <w:shd w:val="clear" w:color="auto" w:fill="FFFFFF"/>
        <w:spacing w:line="430" w:lineRule="atLeast"/>
        <w:ind w:left="561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A20766">
        <w:rPr>
          <w:rFonts w:ascii="Times New Roman" w:hAnsi="Times New Roman" w:cs="Times New Roman"/>
          <w:color w:val="000000"/>
          <w:sz w:val="28"/>
          <w:szCs w:val="28"/>
        </w:rPr>
        <w:t>контроль в форме сличения способа действия и его результата с заданным эталоном с целью обнаружения отклонений от него;</w:t>
      </w:r>
    </w:p>
    <w:p w:rsidR="00A20766" w:rsidRPr="00A20766" w:rsidRDefault="00A20766" w:rsidP="00A20766">
      <w:pPr>
        <w:numPr>
          <w:ilvl w:val="0"/>
          <w:numId w:val="3"/>
        </w:numPr>
        <w:shd w:val="clear" w:color="auto" w:fill="FFFFFF"/>
        <w:spacing w:line="430" w:lineRule="atLeast"/>
        <w:ind w:left="561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A20766">
        <w:rPr>
          <w:rFonts w:ascii="Times New Roman" w:hAnsi="Times New Roman" w:cs="Times New Roman"/>
          <w:color w:val="000000"/>
          <w:sz w:val="28"/>
          <w:szCs w:val="28"/>
        </w:rPr>
        <w:t xml:space="preserve">коррекция — внесение необходимых дополнений и корректив в </w:t>
      </w:r>
      <w:proofErr w:type="gramStart"/>
      <w:r w:rsidRPr="00A20766">
        <w:rPr>
          <w:rFonts w:ascii="Times New Roman" w:hAnsi="Times New Roman" w:cs="Times New Roman"/>
          <w:color w:val="000000"/>
          <w:sz w:val="28"/>
          <w:szCs w:val="28"/>
        </w:rPr>
        <w:t>план</w:t>
      </w:r>
      <w:proofErr w:type="gramEnd"/>
      <w:r w:rsidRPr="00A20766">
        <w:rPr>
          <w:rFonts w:ascii="Times New Roman" w:hAnsi="Times New Roman" w:cs="Times New Roman"/>
          <w:color w:val="000000"/>
          <w:sz w:val="28"/>
          <w:szCs w:val="28"/>
        </w:rPr>
        <w:t xml:space="preserve"> и способ действия в случае расхождения ожидаемого результата действия и его реального продукта;</w:t>
      </w:r>
    </w:p>
    <w:p w:rsidR="00A20766" w:rsidRPr="00A20766" w:rsidRDefault="00A20766" w:rsidP="00A20766">
      <w:pPr>
        <w:numPr>
          <w:ilvl w:val="0"/>
          <w:numId w:val="3"/>
        </w:numPr>
        <w:shd w:val="clear" w:color="auto" w:fill="FFFFFF"/>
        <w:spacing w:line="430" w:lineRule="atLeast"/>
        <w:ind w:left="561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A20766">
        <w:rPr>
          <w:rFonts w:ascii="Times New Roman" w:hAnsi="Times New Roman" w:cs="Times New Roman"/>
          <w:color w:val="000000"/>
          <w:sz w:val="28"/>
          <w:szCs w:val="28"/>
        </w:rPr>
        <w:t>оценка — выделение и осознание учащимся того, что уже усвоено и что еще подлежит усвоению, оценивание качества и уровня усвоения;</w:t>
      </w:r>
    </w:p>
    <w:p w:rsidR="00A20766" w:rsidRPr="00A20766" w:rsidRDefault="00A20766" w:rsidP="00A20766">
      <w:pPr>
        <w:numPr>
          <w:ilvl w:val="0"/>
          <w:numId w:val="3"/>
        </w:numPr>
        <w:shd w:val="clear" w:color="auto" w:fill="FFFFFF"/>
        <w:spacing w:line="430" w:lineRule="atLeast"/>
        <w:ind w:left="561" w:righ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20766">
        <w:rPr>
          <w:rFonts w:ascii="Times New Roman" w:hAnsi="Times New Roman" w:cs="Times New Roman"/>
          <w:color w:val="000000"/>
          <w:sz w:val="28"/>
          <w:szCs w:val="28"/>
        </w:rPr>
        <w:t>саморегуляция</w:t>
      </w:r>
      <w:proofErr w:type="spellEnd"/>
      <w:r w:rsidRPr="00A20766">
        <w:rPr>
          <w:rFonts w:ascii="Times New Roman" w:hAnsi="Times New Roman" w:cs="Times New Roman"/>
          <w:color w:val="000000"/>
          <w:sz w:val="28"/>
          <w:szCs w:val="28"/>
        </w:rPr>
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A20766" w:rsidRPr="00A20766" w:rsidRDefault="00A20766" w:rsidP="00A20766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color w:val="000000"/>
          <w:sz w:val="28"/>
          <w:szCs w:val="28"/>
        </w:rPr>
      </w:pPr>
      <w:r w:rsidRPr="00A20766">
        <w:rPr>
          <w:rStyle w:val="a4"/>
          <w:color w:val="000000"/>
          <w:sz w:val="28"/>
          <w:szCs w:val="28"/>
        </w:rPr>
        <w:t>Познавательные УУД</w:t>
      </w:r>
      <w:r w:rsidRPr="00A20766">
        <w:rPr>
          <w:rStyle w:val="apple-converted-space"/>
          <w:color w:val="000000"/>
          <w:sz w:val="28"/>
          <w:szCs w:val="28"/>
        </w:rPr>
        <w:t> </w:t>
      </w:r>
      <w:r w:rsidRPr="00A20766">
        <w:rPr>
          <w:color w:val="000000"/>
          <w:sz w:val="28"/>
          <w:szCs w:val="28"/>
        </w:rPr>
        <w:t xml:space="preserve">включают </w:t>
      </w:r>
      <w:proofErr w:type="spellStart"/>
      <w:r w:rsidRPr="00A20766">
        <w:rPr>
          <w:color w:val="000000"/>
          <w:sz w:val="28"/>
          <w:szCs w:val="28"/>
        </w:rPr>
        <w:t>общеучебные</w:t>
      </w:r>
      <w:proofErr w:type="spellEnd"/>
      <w:r w:rsidRPr="00A20766">
        <w:rPr>
          <w:color w:val="000000"/>
          <w:sz w:val="28"/>
          <w:szCs w:val="28"/>
        </w:rPr>
        <w:t>, логические действия, а также действия постановки и решения проблем.</w:t>
      </w:r>
    </w:p>
    <w:p w:rsidR="00A20766" w:rsidRPr="00A20766" w:rsidRDefault="00A20766" w:rsidP="00A20766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color w:val="000000"/>
          <w:sz w:val="28"/>
          <w:szCs w:val="28"/>
        </w:rPr>
      </w:pPr>
      <w:proofErr w:type="spellStart"/>
      <w:r w:rsidRPr="00A20766">
        <w:rPr>
          <w:color w:val="000000"/>
          <w:sz w:val="28"/>
          <w:szCs w:val="28"/>
        </w:rPr>
        <w:t>Общеучебные</w:t>
      </w:r>
      <w:proofErr w:type="spellEnd"/>
      <w:r w:rsidRPr="00A20766">
        <w:rPr>
          <w:color w:val="000000"/>
          <w:sz w:val="28"/>
          <w:szCs w:val="28"/>
        </w:rPr>
        <w:t xml:space="preserve"> универсальные действия:</w:t>
      </w:r>
    </w:p>
    <w:p w:rsidR="00A20766" w:rsidRPr="00A20766" w:rsidRDefault="00A20766" w:rsidP="00A20766">
      <w:pPr>
        <w:numPr>
          <w:ilvl w:val="0"/>
          <w:numId w:val="4"/>
        </w:numPr>
        <w:shd w:val="clear" w:color="auto" w:fill="FFFFFF"/>
        <w:spacing w:line="430" w:lineRule="atLeast"/>
        <w:ind w:left="561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A20766">
        <w:rPr>
          <w:rFonts w:ascii="Times New Roman" w:hAnsi="Times New Roman" w:cs="Times New Roman"/>
          <w:color w:val="000000"/>
          <w:sz w:val="28"/>
          <w:szCs w:val="28"/>
        </w:rPr>
        <w:t>самостоятельное выделение и формулирование познавательной цели;</w:t>
      </w:r>
    </w:p>
    <w:p w:rsidR="00A20766" w:rsidRPr="00A20766" w:rsidRDefault="00A20766" w:rsidP="00A20766">
      <w:pPr>
        <w:numPr>
          <w:ilvl w:val="0"/>
          <w:numId w:val="4"/>
        </w:numPr>
        <w:shd w:val="clear" w:color="auto" w:fill="FFFFFF"/>
        <w:spacing w:line="430" w:lineRule="atLeast"/>
        <w:ind w:left="561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A20766">
        <w:rPr>
          <w:rFonts w:ascii="Times New Roman" w:hAnsi="Times New Roman" w:cs="Times New Roman"/>
          <w:color w:val="000000"/>
          <w:sz w:val="28"/>
          <w:szCs w:val="28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A20766" w:rsidRPr="00A20766" w:rsidRDefault="00A20766" w:rsidP="00A20766">
      <w:pPr>
        <w:numPr>
          <w:ilvl w:val="0"/>
          <w:numId w:val="4"/>
        </w:numPr>
        <w:shd w:val="clear" w:color="auto" w:fill="FFFFFF"/>
        <w:spacing w:line="430" w:lineRule="atLeast"/>
        <w:ind w:left="561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A2076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структурирование знаний;</w:t>
      </w:r>
    </w:p>
    <w:p w:rsidR="00A20766" w:rsidRPr="00A20766" w:rsidRDefault="00A20766" w:rsidP="00A20766">
      <w:pPr>
        <w:numPr>
          <w:ilvl w:val="0"/>
          <w:numId w:val="4"/>
        </w:numPr>
        <w:shd w:val="clear" w:color="auto" w:fill="FFFFFF"/>
        <w:spacing w:line="430" w:lineRule="atLeast"/>
        <w:ind w:left="561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A20766">
        <w:rPr>
          <w:rFonts w:ascii="Times New Roman" w:hAnsi="Times New Roman" w:cs="Times New Roman"/>
          <w:color w:val="000000"/>
          <w:sz w:val="28"/>
          <w:szCs w:val="28"/>
        </w:rPr>
        <w:t>осознанное и произвольное построение речевого высказывания в устной и письменной форме;</w:t>
      </w:r>
    </w:p>
    <w:p w:rsidR="00A20766" w:rsidRPr="00A20766" w:rsidRDefault="00A20766" w:rsidP="00A20766">
      <w:pPr>
        <w:numPr>
          <w:ilvl w:val="0"/>
          <w:numId w:val="4"/>
        </w:numPr>
        <w:shd w:val="clear" w:color="auto" w:fill="FFFFFF"/>
        <w:spacing w:line="430" w:lineRule="atLeast"/>
        <w:ind w:left="561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A20766">
        <w:rPr>
          <w:rFonts w:ascii="Times New Roman" w:hAnsi="Times New Roman" w:cs="Times New Roman"/>
          <w:color w:val="000000"/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A20766" w:rsidRPr="00A20766" w:rsidRDefault="00A20766" w:rsidP="00A20766">
      <w:pPr>
        <w:numPr>
          <w:ilvl w:val="0"/>
          <w:numId w:val="4"/>
        </w:numPr>
        <w:shd w:val="clear" w:color="auto" w:fill="FFFFFF"/>
        <w:spacing w:line="430" w:lineRule="atLeast"/>
        <w:ind w:left="561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A20766">
        <w:rPr>
          <w:rFonts w:ascii="Times New Roman" w:hAnsi="Times New Roman" w:cs="Times New Roman"/>
          <w:color w:val="000000"/>
          <w:sz w:val="28"/>
          <w:szCs w:val="28"/>
        </w:rPr>
        <w:t>рефлексия способов и условий действия, контроль и оценка процесса и результатов деятельности;</w:t>
      </w:r>
    </w:p>
    <w:p w:rsidR="00A20766" w:rsidRPr="00A20766" w:rsidRDefault="00A20766" w:rsidP="00A20766">
      <w:pPr>
        <w:numPr>
          <w:ilvl w:val="0"/>
          <w:numId w:val="4"/>
        </w:numPr>
        <w:shd w:val="clear" w:color="auto" w:fill="FFFFFF"/>
        <w:spacing w:line="430" w:lineRule="atLeast"/>
        <w:ind w:left="561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A20766">
        <w:rPr>
          <w:rFonts w:ascii="Times New Roman" w:hAnsi="Times New Roman" w:cs="Times New Roman"/>
          <w:color w:val="000000"/>
          <w:sz w:val="28"/>
          <w:szCs w:val="28"/>
        </w:rPr>
        <w:t>смысловое чтение; понимание и адекватная оценка языка средств массовой информации;</w:t>
      </w:r>
    </w:p>
    <w:p w:rsidR="00A20766" w:rsidRPr="00A20766" w:rsidRDefault="00A20766" w:rsidP="00A20766">
      <w:pPr>
        <w:numPr>
          <w:ilvl w:val="0"/>
          <w:numId w:val="4"/>
        </w:numPr>
        <w:shd w:val="clear" w:color="auto" w:fill="FFFFFF"/>
        <w:spacing w:line="430" w:lineRule="atLeast"/>
        <w:ind w:left="561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A20766">
        <w:rPr>
          <w:rFonts w:ascii="Times New Roman" w:hAnsi="Times New Roman" w:cs="Times New Roman"/>
          <w:color w:val="000000"/>
          <w:sz w:val="28"/>
          <w:szCs w:val="28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A20766" w:rsidRPr="00A20766" w:rsidRDefault="00A20766" w:rsidP="00A20766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color w:val="000000"/>
          <w:sz w:val="28"/>
          <w:szCs w:val="28"/>
        </w:rPr>
      </w:pPr>
      <w:r w:rsidRPr="00A20766">
        <w:rPr>
          <w:color w:val="000000"/>
          <w:sz w:val="28"/>
          <w:szCs w:val="28"/>
        </w:rPr>
        <w:t xml:space="preserve">Особую группу </w:t>
      </w:r>
      <w:proofErr w:type="spellStart"/>
      <w:r w:rsidRPr="00A20766">
        <w:rPr>
          <w:color w:val="000000"/>
          <w:sz w:val="28"/>
          <w:szCs w:val="28"/>
        </w:rPr>
        <w:t>общеучебных</w:t>
      </w:r>
      <w:proofErr w:type="spellEnd"/>
      <w:r w:rsidRPr="00A20766">
        <w:rPr>
          <w:color w:val="000000"/>
          <w:sz w:val="28"/>
          <w:szCs w:val="28"/>
        </w:rPr>
        <w:t xml:space="preserve"> универсальных действий составляют</w:t>
      </w:r>
      <w:r w:rsidRPr="00A20766">
        <w:rPr>
          <w:rStyle w:val="apple-converted-space"/>
          <w:color w:val="000000"/>
          <w:sz w:val="28"/>
          <w:szCs w:val="28"/>
        </w:rPr>
        <w:t> </w:t>
      </w:r>
      <w:r w:rsidRPr="00A20766">
        <w:rPr>
          <w:rStyle w:val="a4"/>
          <w:color w:val="000000"/>
          <w:sz w:val="28"/>
          <w:szCs w:val="28"/>
        </w:rPr>
        <w:t>знаково-символические действия</w:t>
      </w:r>
      <w:r w:rsidRPr="00A20766">
        <w:rPr>
          <w:color w:val="000000"/>
          <w:sz w:val="28"/>
          <w:szCs w:val="28"/>
        </w:rPr>
        <w:t>:</w:t>
      </w:r>
    </w:p>
    <w:p w:rsidR="00A20766" w:rsidRPr="00A20766" w:rsidRDefault="00A20766" w:rsidP="00A20766">
      <w:pPr>
        <w:numPr>
          <w:ilvl w:val="0"/>
          <w:numId w:val="5"/>
        </w:numPr>
        <w:shd w:val="clear" w:color="auto" w:fill="FFFFFF"/>
        <w:spacing w:line="430" w:lineRule="atLeast"/>
        <w:ind w:left="561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A20766">
        <w:rPr>
          <w:rFonts w:ascii="Times New Roman" w:hAnsi="Times New Roman" w:cs="Times New Roman"/>
          <w:color w:val="000000"/>
          <w:sz w:val="28"/>
          <w:szCs w:val="28"/>
        </w:rPr>
        <w:t>моделирование;</w:t>
      </w:r>
    </w:p>
    <w:p w:rsidR="00A20766" w:rsidRPr="00A20766" w:rsidRDefault="00A20766" w:rsidP="00A20766">
      <w:pPr>
        <w:numPr>
          <w:ilvl w:val="0"/>
          <w:numId w:val="5"/>
        </w:numPr>
        <w:shd w:val="clear" w:color="auto" w:fill="FFFFFF"/>
        <w:spacing w:line="430" w:lineRule="atLeast"/>
        <w:ind w:left="561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A20766">
        <w:rPr>
          <w:rFonts w:ascii="Times New Roman" w:hAnsi="Times New Roman" w:cs="Times New Roman"/>
          <w:color w:val="000000"/>
          <w:sz w:val="28"/>
          <w:szCs w:val="28"/>
        </w:rPr>
        <w:t>преобразование модели с целью выявления общих законов, определяющих данную предметную область.</w:t>
      </w:r>
    </w:p>
    <w:p w:rsidR="00A20766" w:rsidRPr="00A20766" w:rsidRDefault="00A20766" w:rsidP="00A20766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color w:val="000000"/>
          <w:sz w:val="28"/>
          <w:szCs w:val="28"/>
        </w:rPr>
      </w:pPr>
      <w:r w:rsidRPr="00A20766">
        <w:rPr>
          <w:rStyle w:val="a4"/>
          <w:color w:val="000000"/>
          <w:sz w:val="28"/>
          <w:szCs w:val="28"/>
        </w:rPr>
        <w:t>Логические универсальные действия:</w:t>
      </w:r>
    </w:p>
    <w:p w:rsidR="00A20766" w:rsidRPr="00A20766" w:rsidRDefault="00A20766" w:rsidP="00A20766">
      <w:pPr>
        <w:numPr>
          <w:ilvl w:val="0"/>
          <w:numId w:val="6"/>
        </w:numPr>
        <w:shd w:val="clear" w:color="auto" w:fill="FFFFFF"/>
        <w:spacing w:line="430" w:lineRule="atLeast"/>
        <w:ind w:left="561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A20766">
        <w:rPr>
          <w:rFonts w:ascii="Times New Roman" w:hAnsi="Times New Roman" w:cs="Times New Roman"/>
          <w:color w:val="000000"/>
          <w:sz w:val="28"/>
          <w:szCs w:val="28"/>
        </w:rPr>
        <w:t>анализ;</w:t>
      </w:r>
    </w:p>
    <w:p w:rsidR="00A20766" w:rsidRPr="00A20766" w:rsidRDefault="00A20766" w:rsidP="00A20766">
      <w:pPr>
        <w:numPr>
          <w:ilvl w:val="0"/>
          <w:numId w:val="6"/>
        </w:numPr>
        <w:shd w:val="clear" w:color="auto" w:fill="FFFFFF"/>
        <w:spacing w:line="430" w:lineRule="atLeast"/>
        <w:ind w:left="561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A20766">
        <w:rPr>
          <w:rFonts w:ascii="Times New Roman" w:hAnsi="Times New Roman" w:cs="Times New Roman"/>
          <w:color w:val="000000"/>
          <w:sz w:val="28"/>
          <w:szCs w:val="28"/>
        </w:rPr>
        <w:t>синтез;</w:t>
      </w:r>
    </w:p>
    <w:p w:rsidR="00A20766" w:rsidRPr="00A20766" w:rsidRDefault="00A20766" w:rsidP="00A20766">
      <w:pPr>
        <w:numPr>
          <w:ilvl w:val="0"/>
          <w:numId w:val="6"/>
        </w:numPr>
        <w:shd w:val="clear" w:color="auto" w:fill="FFFFFF"/>
        <w:spacing w:line="430" w:lineRule="atLeast"/>
        <w:ind w:left="561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A20766">
        <w:rPr>
          <w:rFonts w:ascii="Times New Roman" w:hAnsi="Times New Roman" w:cs="Times New Roman"/>
          <w:color w:val="000000"/>
          <w:sz w:val="28"/>
          <w:szCs w:val="28"/>
        </w:rPr>
        <w:t>сравнение, классификация объектов по выделенным признакам;</w:t>
      </w:r>
    </w:p>
    <w:p w:rsidR="00A20766" w:rsidRPr="00A20766" w:rsidRDefault="00A20766" w:rsidP="00A20766">
      <w:pPr>
        <w:numPr>
          <w:ilvl w:val="0"/>
          <w:numId w:val="6"/>
        </w:numPr>
        <w:shd w:val="clear" w:color="auto" w:fill="FFFFFF"/>
        <w:spacing w:line="430" w:lineRule="atLeast"/>
        <w:ind w:left="561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A20766">
        <w:rPr>
          <w:rFonts w:ascii="Times New Roman" w:hAnsi="Times New Roman" w:cs="Times New Roman"/>
          <w:color w:val="000000"/>
          <w:sz w:val="28"/>
          <w:szCs w:val="28"/>
        </w:rPr>
        <w:t>подведение под понятие, выведение следствий;</w:t>
      </w:r>
    </w:p>
    <w:p w:rsidR="00A20766" w:rsidRPr="00A20766" w:rsidRDefault="00A20766" w:rsidP="00A20766">
      <w:pPr>
        <w:numPr>
          <w:ilvl w:val="0"/>
          <w:numId w:val="6"/>
        </w:numPr>
        <w:shd w:val="clear" w:color="auto" w:fill="FFFFFF"/>
        <w:spacing w:line="430" w:lineRule="atLeast"/>
        <w:ind w:left="561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A20766">
        <w:rPr>
          <w:rFonts w:ascii="Times New Roman" w:hAnsi="Times New Roman" w:cs="Times New Roman"/>
          <w:color w:val="000000"/>
          <w:sz w:val="28"/>
          <w:szCs w:val="28"/>
        </w:rPr>
        <w:t>установление причинно-следственных связей;</w:t>
      </w:r>
    </w:p>
    <w:p w:rsidR="00A20766" w:rsidRPr="00A20766" w:rsidRDefault="00A20766" w:rsidP="00A20766">
      <w:pPr>
        <w:numPr>
          <w:ilvl w:val="0"/>
          <w:numId w:val="6"/>
        </w:numPr>
        <w:shd w:val="clear" w:color="auto" w:fill="FFFFFF"/>
        <w:spacing w:line="430" w:lineRule="atLeast"/>
        <w:ind w:left="561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A20766">
        <w:rPr>
          <w:rFonts w:ascii="Times New Roman" w:hAnsi="Times New Roman" w:cs="Times New Roman"/>
          <w:color w:val="000000"/>
          <w:sz w:val="28"/>
          <w:szCs w:val="28"/>
        </w:rPr>
        <w:t>построение логической цепи рассуждений;</w:t>
      </w:r>
    </w:p>
    <w:p w:rsidR="00A20766" w:rsidRPr="00A20766" w:rsidRDefault="00A20766" w:rsidP="00A20766">
      <w:pPr>
        <w:numPr>
          <w:ilvl w:val="0"/>
          <w:numId w:val="6"/>
        </w:numPr>
        <w:shd w:val="clear" w:color="auto" w:fill="FFFFFF"/>
        <w:spacing w:line="430" w:lineRule="atLeast"/>
        <w:ind w:left="561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A20766">
        <w:rPr>
          <w:rFonts w:ascii="Times New Roman" w:hAnsi="Times New Roman" w:cs="Times New Roman"/>
          <w:color w:val="000000"/>
          <w:sz w:val="28"/>
          <w:szCs w:val="28"/>
        </w:rPr>
        <w:t>доказательство;</w:t>
      </w:r>
    </w:p>
    <w:p w:rsidR="00A20766" w:rsidRPr="00A20766" w:rsidRDefault="00A20766" w:rsidP="00A20766">
      <w:pPr>
        <w:numPr>
          <w:ilvl w:val="0"/>
          <w:numId w:val="6"/>
        </w:numPr>
        <w:shd w:val="clear" w:color="auto" w:fill="FFFFFF"/>
        <w:spacing w:line="430" w:lineRule="atLeast"/>
        <w:ind w:left="561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A20766">
        <w:rPr>
          <w:rFonts w:ascii="Times New Roman" w:hAnsi="Times New Roman" w:cs="Times New Roman"/>
          <w:color w:val="000000"/>
          <w:sz w:val="28"/>
          <w:szCs w:val="28"/>
        </w:rPr>
        <w:t>выдвижение гипотез и их обоснование.</w:t>
      </w:r>
    </w:p>
    <w:p w:rsidR="00A20766" w:rsidRPr="00A20766" w:rsidRDefault="00A20766" w:rsidP="00A20766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color w:val="000000"/>
          <w:sz w:val="28"/>
          <w:szCs w:val="28"/>
        </w:rPr>
      </w:pPr>
      <w:r w:rsidRPr="00A20766">
        <w:rPr>
          <w:rStyle w:val="a4"/>
          <w:color w:val="000000"/>
          <w:sz w:val="28"/>
          <w:szCs w:val="28"/>
        </w:rPr>
        <w:t>Постановка и решение проблемы:</w:t>
      </w:r>
    </w:p>
    <w:p w:rsidR="00A20766" w:rsidRPr="00A20766" w:rsidRDefault="00A20766" w:rsidP="00A20766">
      <w:pPr>
        <w:numPr>
          <w:ilvl w:val="0"/>
          <w:numId w:val="7"/>
        </w:numPr>
        <w:shd w:val="clear" w:color="auto" w:fill="FFFFFF"/>
        <w:spacing w:line="430" w:lineRule="atLeast"/>
        <w:ind w:left="561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A20766">
        <w:rPr>
          <w:rFonts w:ascii="Times New Roman" w:hAnsi="Times New Roman" w:cs="Times New Roman"/>
          <w:color w:val="000000"/>
          <w:sz w:val="28"/>
          <w:szCs w:val="28"/>
        </w:rPr>
        <w:t>формулирование проблемы;</w:t>
      </w:r>
    </w:p>
    <w:p w:rsidR="00A20766" w:rsidRPr="00A20766" w:rsidRDefault="00A20766" w:rsidP="00A20766">
      <w:pPr>
        <w:numPr>
          <w:ilvl w:val="0"/>
          <w:numId w:val="7"/>
        </w:numPr>
        <w:shd w:val="clear" w:color="auto" w:fill="FFFFFF"/>
        <w:spacing w:line="430" w:lineRule="atLeast"/>
        <w:ind w:left="561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A20766">
        <w:rPr>
          <w:rFonts w:ascii="Times New Roman" w:hAnsi="Times New Roman" w:cs="Times New Roman"/>
          <w:color w:val="000000"/>
          <w:sz w:val="28"/>
          <w:szCs w:val="28"/>
        </w:rPr>
        <w:t>самостоятельное создание способов решения проблем творческого и поискового характера.</w:t>
      </w:r>
    </w:p>
    <w:p w:rsidR="00A20766" w:rsidRPr="00A20766" w:rsidRDefault="00A20766" w:rsidP="00A20766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color w:val="000000"/>
          <w:sz w:val="28"/>
          <w:szCs w:val="28"/>
        </w:rPr>
      </w:pPr>
      <w:r w:rsidRPr="00A20766">
        <w:rPr>
          <w:rStyle w:val="a4"/>
          <w:color w:val="000000"/>
          <w:sz w:val="28"/>
          <w:szCs w:val="28"/>
        </w:rPr>
        <w:t>Коммуникативные УУД</w:t>
      </w:r>
      <w:r w:rsidRPr="00A2076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20766">
        <w:rPr>
          <w:color w:val="000000"/>
          <w:sz w:val="28"/>
          <w:szCs w:val="28"/>
        </w:rPr>
        <w:t xml:space="preserve">обеспечивают социальную компетентность и учет позиции других людей, партнера по общению или деятельности,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</w:t>
      </w:r>
      <w:r w:rsidRPr="00A20766">
        <w:rPr>
          <w:color w:val="000000"/>
          <w:sz w:val="28"/>
          <w:szCs w:val="28"/>
        </w:rPr>
        <w:lastRenderedPageBreak/>
        <w:t>сотрудничество со сверстниками и взрослыми. Видами коммуникативных действий являются:</w:t>
      </w:r>
    </w:p>
    <w:p w:rsidR="00A20766" w:rsidRPr="00A20766" w:rsidRDefault="00A20766" w:rsidP="00A20766">
      <w:pPr>
        <w:numPr>
          <w:ilvl w:val="0"/>
          <w:numId w:val="8"/>
        </w:numPr>
        <w:shd w:val="clear" w:color="auto" w:fill="FFFFFF"/>
        <w:spacing w:line="430" w:lineRule="atLeast"/>
        <w:ind w:left="561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A20766">
        <w:rPr>
          <w:rFonts w:ascii="Times New Roman" w:hAnsi="Times New Roman" w:cs="Times New Roman"/>
          <w:color w:val="000000"/>
          <w:sz w:val="28"/>
          <w:szCs w:val="28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A20766" w:rsidRPr="00A20766" w:rsidRDefault="00A20766" w:rsidP="00A20766">
      <w:pPr>
        <w:numPr>
          <w:ilvl w:val="0"/>
          <w:numId w:val="8"/>
        </w:numPr>
        <w:shd w:val="clear" w:color="auto" w:fill="FFFFFF"/>
        <w:spacing w:line="430" w:lineRule="atLeast"/>
        <w:ind w:left="561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A20766">
        <w:rPr>
          <w:rFonts w:ascii="Times New Roman" w:hAnsi="Times New Roman" w:cs="Times New Roman"/>
          <w:color w:val="000000"/>
          <w:sz w:val="28"/>
          <w:szCs w:val="28"/>
        </w:rPr>
        <w:t>постановка вопросов — инициативное сотрудничество в поиске и сборе информации;</w:t>
      </w:r>
    </w:p>
    <w:p w:rsidR="00A20766" w:rsidRPr="00A20766" w:rsidRDefault="00A20766" w:rsidP="00A20766">
      <w:pPr>
        <w:numPr>
          <w:ilvl w:val="0"/>
          <w:numId w:val="8"/>
        </w:numPr>
        <w:shd w:val="clear" w:color="auto" w:fill="FFFFFF"/>
        <w:spacing w:line="430" w:lineRule="atLeast"/>
        <w:ind w:left="561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A20766">
        <w:rPr>
          <w:rFonts w:ascii="Times New Roman" w:hAnsi="Times New Roman" w:cs="Times New Roman"/>
          <w:color w:val="000000"/>
          <w:sz w:val="28"/>
          <w:szCs w:val="28"/>
        </w:rPr>
        <w:t>разрешение конфликтов —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A20766" w:rsidRPr="00A20766" w:rsidRDefault="00A20766" w:rsidP="00A20766">
      <w:pPr>
        <w:numPr>
          <w:ilvl w:val="0"/>
          <w:numId w:val="8"/>
        </w:numPr>
        <w:shd w:val="clear" w:color="auto" w:fill="FFFFFF"/>
        <w:spacing w:line="430" w:lineRule="atLeast"/>
        <w:ind w:left="561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A20766">
        <w:rPr>
          <w:rFonts w:ascii="Times New Roman" w:hAnsi="Times New Roman" w:cs="Times New Roman"/>
          <w:color w:val="000000"/>
          <w:sz w:val="28"/>
          <w:szCs w:val="28"/>
        </w:rPr>
        <w:t>управление поведением партнера — контроль, коррекция, оценка действий партнера;</w:t>
      </w:r>
    </w:p>
    <w:p w:rsidR="00A20766" w:rsidRPr="00A20766" w:rsidRDefault="00A20766" w:rsidP="00A20766">
      <w:pPr>
        <w:numPr>
          <w:ilvl w:val="0"/>
          <w:numId w:val="8"/>
        </w:numPr>
        <w:shd w:val="clear" w:color="auto" w:fill="FFFFFF"/>
        <w:spacing w:line="430" w:lineRule="atLeast"/>
        <w:ind w:left="561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A20766">
        <w:rPr>
          <w:rFonts w:ascii="Times New Roman" w:hAnsi="Times New Roman" w:cs="Times New Roman"/>
          <w:color w:val="000000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A20766" w:rsidRPr="00A20766" w:rsidRDefault="00A20766" w:rsidP="00A20766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color w:val="000000"/>
          <w:sz w:val="28"/>
          <w:szCs w:val="28"/>
        </w:rPr>
      </w:pPr>
      <w:r w:rsidRPr="00A20766">
        <w:rPr>
          <w:rStyle w:val="a4"/>
          <w:color w:val="000000"/>
          <w:sz w:val="28"/>
          <w:szCs w:val="28"/>
        </w:rPr>
        <w:t>Развитие системы УУД</w:t>
      </w:r>
      <w:r w:rsidRPr="00A20766">
        <w:rPr>
          <w:rStyle w:val="apple-converted-space"/>
          <w:color w:val="000000"/>
          <w:sz w:val="28"/>
          <w:szCs w:val="28"/>
        </w:rPr>
        <w:t> </w:t>
      </w:r>
      <w:r w:rsidRPr="00A20766">
        <w:rPr>
          <w:color w:val="000000"/>
          <w:sz w:val="28"/>
          <w:szCs w:val="28"/>
        </w:rPr>
        <w:t xml:space="preserve">в составе личностных, регулятивных, познавательных и коммуникативных действий, определяющих становление психологических способностей личности, осуществляется в рамках нормативно - возрастного развития личностной и познавательной сфер ребенка. Процесс обучения задает содержание и характеристики учебной деятельности ребенка и тем самым определяет зону ближайшего развития указанных УУД — уровень их </w:t>
      </w:r>
      <w:proofErr w:type="spellStart"/>
      <w:r w:rsidRPr="00A20766">
        <w:rPr>
          <w:color w:val="000000"/>
          <w:sz w:val="28"/>
          <w:szCs w:val="28"/>
        </w:rPr>
        <w:t>сформированности</w:t>
      </w:r>
      <w:proofErr w:type="spellEnd"/>
      <w:r w:rsidRPr="00A20766">
        <w:rPr>
          <w:color w:val="000000"/>
          <w:sz w:val="28"/>
          <w:szCs w:val="28"/>
        </w:rPr>
        <w:t>, соответствующей нормативной стадии развития и релевантный «высокой норме» развития, и свойства.</w:t>
      </w:r>
    </w:p>
    <w:p w:rsidR="00A20766" w:rsidRPr="00A20766" w:rsidRDefault="00A20766" w:rsidP="00A20766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color w:val="000000"/>
          <w:sz w:val="28"/>
          <w:szCs w:val="28"/>
        </w:rPr>
      </w:pPr>
      <w:r w:rsidRPr="00A20766">
        <w:rPr>
          <w:rStyle w:val="a4"/>
          <w:color w:val="000000"/>
          <w:sz w:val="28"/>
          <w:szCs w:val="28"/>
        </w:rPr>
        <w:t xml:space="preserve">Критериями оценки </w:t>
      </w:r>
      <w:proofErr w:type="spellStart"/>
      <w:r w:rsidRPr="00A20766">
        <w:rPr>
          <w:rStyle w:val="a4"/>
          <w:color w:val="000000"/>
          <w:sz w:val="28"/>
          <w:szCs w:val="28"/>
        </w:rPr>
        <w:t>сформированности</w:t>
      </w:r>
      <w:proofErr w:type="spellEnd"/>
      <w:r w:rsidRPr="00A20766">
        <w:rPr>
          <w:rStyle w:val="a4"/>
          <w:color w:val="000000"/>
          <w:sz w:val="28"/>
          <w:szCs w:val="28"/>
        </w:rPr>
        <w:t xml:space="preserve"> УУД у учащихся выступают:</w:t>
      </w:r>
    </w:p>
    <w:p w:rsidR="00A20766" w:rsidRPr="00A20766" w:rsidRDefault="00A20766" w:rsidP="00A20766">
      <w:pPr>
        <w:numPr>
          <w:ilvl w:val="0"/>
          <w:numId w:val="9"/>
        </w:numPr>
        <w:shd w:val="clear" w:color="auto" w:fill="FFFFFF"/>
        <w:spacing w:line="430" w:lineRule="atLeast"/>
        <w:ind w:left="561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A20766">
        <w:rPr>
          <w:rFonts w:ascii="Times New Roman" w:hAnsi="Times New Roman" w:cs="Times New Roman"/>
          <w:color w:val="000000"/>
          <w:sz w:val="28"/>
          <w:szCs w:val="28"/>
        </w:rPr>
        <w:t>соответствие возрастно-психологическим нормативным требованиям;</w:t>
      </w:r>
    </w:p>
    <w:p w:rsidR="00A20766" w:rsidRPr="00A20766" w:rsidRDefault="00A20766" w:rsidP="00A20766">
      <w:pPr>
        <w:numPr>
          <w:ilvl w:val="0"/>
          <w:numId w:val="9"/>
        </w:numPr>
        <w:shd w:val="clear" w:color="auto" w:fill="FFFFFF"/>
        <w:spacing w:line="430" w:lineRule="atLeast"/>
        <w:ind w:left="561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A20766">
        <w:rPr>
          <w:rFonts w:ascii="Times New Roman" w:hAnsi="Times New Roman" w:cs="Times New Roman"/>
          <w:color w:val="000000"/>
          <w:sz w:val="28"/>
          <w:szCs w:val="28"/>
        </w:rPr>
        <w:t>соответствие свойств УУД заранее заданным требованиям.</w:t>
      </w:r>
    </w:p>
    <w:p w:rsidR="00A20766" w:rsidRPr="00A20766" w:rsidRDefault="00A20766" w:rsidP="00A20766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color w:val="000000"/>
          <w:sz w:val="28"/>
          <w:szCs w:val="28"/>
        </w:rPr>
      </w:pPr>
      <w:r w:rsidRPr="00A20766">
        <w:rPr>
          <w:rStyle w:val="a4"/>
          <w:color w:val="000000"/>
          <w:sz w:val="28"/>
          <w:szCs w:val="28"/>
        </w:rPr>
        <w:t>Условия, обеспечивающие развитие УУД</w:t>
      </w:r>
    </w:p>
    <w:p w:rsidR="00A20766" w:rsidRPr="00A20766" w:rsidRDefault="00A20766" w:rsidP="00A20766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color w:val="000000"/>
          <w:sz w:val="28"/>
          <w:szCs w:val="28"/>
        </w:rPr>
      </w:pPr>
      <w:r w:rsidRPr="00A20766">
        <w:rPr>
          <w:color w:val="000000"/>
          <w:sz w:val="28"/>
          <w:szCs w:val="28"/>
        </w:rPr>
        <w:t>Формирование УУД в образовательном процессе определяется тремя следующими взаимодополняющими положениями:</w:t>
      </w:r>
    </w:p>
    <w:p w:rsidR="00A20766" w:rsidRPr="00A20766" w:rsidRDefault="00A20766" w:rsidP="00A20766">
      <w:pPr>
        <w:numPr>
          <w:ilvl w:val="0"/>
          <w:numId w:val="10"/>
        </w:numPr>
        <w:shd w:val="clear" w:color="auto" w:fill="FFFFFF"/>
        <w:spacing w:line="430" w:lineRule="atLeast"/>
        <w:ind w:left="561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A20766">
        <w:rPr>
          <w:rFonts w:ascii="Times New Roman" w:hAnsi="Times New Roman" w:cs="Times New Roman"/>
          <w:color w:val="000000"/>
          <w:sz w:val="28"/>
          <w:szCs w:val="28"/>
        </w:rPr>
        <w:t>Формирование УУД как цель образовательного процесса определяет его содержание и организацию.</w:t>
      </w:r>
    </w:p>
    <w:p w:rsidR="00A20766" w:rsidRPr="00A20766" w:rsidRDefault="00A20766" w:rsidP="00A20766">
      <w:pPr>
        <w:numPr>
          <w:ilvl w:val="0"/>
          <w:numId w:val="10"/>
        </w:numPr>
        <w:shd w:val="clear" w:color="auto" w:fill="FFFFFF"/>
        <w:spacing w:line="430" w:lineRule="atLeast"/>
        <w:ind w:left="561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A20766">
        <w:rPr>
          <w:rFonts w:ascii="Times New Roman" w:hAnsi="Times New Roman" w:cs="Times New Roman"/>
          <w:color w:val="000000"/>
          <w:sz w:val="28"/>
          <w:szCs w:val="28"/>
        </w:rPr>
        <w:t>Формирование УУД происходит в контексте усвоения разных предметных дисциплин.</w:t>
      </w:r>
    </w:p>
    <w:p w:rsidR="00A20766" w:rsidRPr="00A20766" w:rsidRDefault="00A20766" w:rsidP="00A20766">
      <w:pPr>
        <w:numPr>
          <w:ilvl w:val="0"/>
          <w:numId w:val="10"/>
        </w:numPr>
        <w:shd w:val="clear" w:color="auto" w:fill="FFFFFF"/>
        <w:spacing w:line="430" w:lineRule="atLeast"/>
        <w:ind w:left="561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A20766">
        <w:rPr>
          <w:rFonts w:ascii="Times New Roman" w:hAnsi="Times New Roman" w:cs="Times New Roman"/>
          <w:color w:val="000000"/>
          <w:sz w:val="28"/>
          <w:szCs w:val="28"/>
        </w:rPr>
        <w:t xml:space="preserve">УУД, их свойства и качества определяют эффективность образовательного процесса, в частности усвоение знаний и умений, формирование образа мира </w:t>
      </w:r>
      <w:r w:rsidRPr="00A207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основных видов компетентности учащегося, в том числе социальной и личностной.</w:t>
      </w:r>
    </w:p>
    <w:p w:rsidR="00A20766" w:rsidRPr="00A20766" w:rsidRDefault="00A20766">
      <w:pPr>
        <w:rPr>
          <w:rFonts w:ascii="Times New Roman" w:hAnsi="Times New Roman" w:cs="Times New Roman"/>
          <w:sz w:val="28"/>
          <w:szCs w:val="28"/>
        </w:rPr>
      </w:pPr>
    </w:p>
    <w:p w:rsidR="00A20766" w:rsidRPr="00A20766" w:rsidRDefault="00A20766">
      <w:pPr>
        <w:rPr>
          <w:rFonts w:ascii="Times New Roman" w:hAnsi="Times New Roman" w:cs="Times New Roman"/>
          <w:sz w:val="28"/>
          <w:szCs w:val="28"/>
        </w:rPr>
      </w:pPr>
    </w:p>
    <w:sectPr w:rsidR="00A20766" w:rsidRPr="00A20766" w:rsidSect="00A2076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4B97"/>
    <w:multiLevelType w:val="multilevel"/>
    <w:tmpl w:val="29A4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86804"/>
    <w:multiLevelType w:val="multilevel"/>
    <w:tmpl w:val="6FDE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A2800"/>
    <w:multiLevelType w:val="multilevel"/>
    <w:tmpl w:val="653C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230A1"/>
    <w:multiLevelType w:val="multilevel"/>
    <w:tmpl w:val="C17A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77866"/>
    <w:multiLevelType w:val="multilevel"/>
    <w:tmpl w:val="4258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60470"/>
    <w:multiLevelType w:val="multilevel"/>
    <w:tmpl w:val="FE0E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8A7460"/>
    <w:multiLevelType w:val="multilevel"/>
    <w:tmpl w:val="AC1E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2D4D1C"/>
    <w:multiLevelType w:val="multilevel"/>
    <w:tmpl w:val="BC7E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276C17"/>
    <w:multiLevelType w:val="multilevel"/>
    <w:tmpl w:val="0DF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B217AA"/>
    <w:multiLevelType w:val="multilevel"/>
    <w:tmpl w:val="EFFC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0766"/>
    <w:rsid w:val="00696DB0"/>
    <w:rsid w:val="00786C34"/>
    <w:rsid w:val="00A20766"/>
    <w:rsid w:val="00CC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B0"/>
  </w:style>
  <w:style w:type="paragraph" w:styleId="1">
    <w:name w:val="heading 1"/>
    <w:basedOn w:val="a"/>
    <w:link w:val="10"/>
    <w:uiPriority w:val="9"/>
    <w:qFormat/>
    <w:rsid w:val="00A20766"/>
    <w:pPr>
      <w:spacing w:before="100" w:beforeAutospacing="1" w:after="100" w:afterAutospacing="1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7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7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0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20766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766"/>
    <w:rPr>
      <w:b/>
      <w:bCs/>
    </w:rPr>
  </w:style>
  <w:style w:type="character" w:customStyle="1" w:styleId="apple-converted-space">
    <w:name w:val="apple-converted-space"/>
    <w:basedOn w:val="a0"/>
    <w:rsid w:val="00A20766"/>
  </w:style>
  <w:style w:type="character" w:styleId="a5">
    <w:name w:val="Hyperlink"/>
    <w:basedOn w:val="a0"/>
    <w:uiPriority w:val="99"/>
    <w:unhideWhenUsed/>
    <w:rsid w:val="00A207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sovet.su/publ/115-1-0-51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1146</Words>
  <Characters>6536</Characters>
  <Application>Microsoft Office Word</Application>
  <DocSecurity>0</DocSecurity>
  <Lines>54</Lines>
  <Paragraphs>15</Paragraphs>
  <ScaleCrop>false</ScaleCrop>
  <Company>Лицей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2016-02-11T07:06:00Z</dcterms:created>
  <dcterms:modified xsi:type="dcterms:W3CDTF">2016-02-11T07:15:00Z</dcterms:modified>
</cp:coreProperties>
</file>