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D7" w:rsidRPr="00F27DD7" w:rsidRDefault="00F27DD7" w:rsidP="00F27DD7">
      <w:pPr>
        <w:tabs>
          <w:tab w:val="left" w:pos="708"/>
        </w:tabs>
        <w:suppressAutoHyphens/>
        <w:spacing w:after="0" w:line="100" w:lineRule="atLeast"/>
        <w:ind w:left="142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27DD7">
        <w:rPr>
          <w:rFonts w:ascii="Times New Roman" w:eastAsia="SimSun" w:hAnsi="Times New Roman" w:cs="Times New Roman"/>
          <w:b/>
          <w:sz w:val="28"/>
          <w:szCs w:val="28"/>
        </w:rPr>
        <w:t>Художественно</w:t>
      </w:r>
      <w:r w:rsidR="00F40D77">
        <w:rPr>
          <w:rFonts w:ascii="Times New Roman" w:eastAsia="SimSun" w:hAnsi="Times New Roman" w:cs="Times New Roman"/>
          <w:b/>
          <w:sz w:val="28"/>
          <w:szCs w:val="28"/>
        </w:rPr>
        <w:t>-</w:t>
      </w:r>
      <w:r w:rsidRPr="00F27DD7">
        <w:rPr>
          <w:rFonts w:ascii="Times New Roman" w:eastAsia="SimSun" w:hAnsi="Times New Roman" w:cs="Times New Roman"/>
          <w:b/>
          <w:sz w:val="28"/>
          <w:szCs w:val="28"/>
        </w:rPr>
        <w:t>эстетическое воспитание</w:t>
      </w:r>
    </w:p>
    <w:p w:rsidR="00F27DD7" w:rsidRPr="006F5836" w:rsidRDefault="00F27DD7" w:rsidP="00F27DD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F5836">
        <w:rPr>
          <w:rFonts w:ascii="Times New Roman" w:eastAsia="SimSun" w:hAnsi="Times New Roman" w:cs="Times New Roman"/>
          <w:sz w:val="24"/>
          <w:szCs w:val="24"/>
        </w:rPr>
        <w:t xml:space="preserve">В течение учебного года проводилась работа по </w:t>
      </w:r>
      <w:r w:rsidRPr="006F5836">
        <w:rPr>
          <w:rFonts w:ascii="Times New Roman" w:eastAsia="SimSun" w:hAnsi="Times New Roman" w:cs="Times New Roman"/>
          <w:b/>
          <w:sz w:val="24"/>
          <w:szCs w:val="24"/>
        </w:rPr>
        <w:t>художественно – эстетическому воспитанию.</w:t>
      </w:r>
    </w:p>
    <w:p w:rsidR="00F27DD7" w:rsidRPr="007E7743" w:rsidRDefault="00F27DD7" w:rsidP="00F27DD7">
      <w:pPr>
        <w:tabs>
          <w:tab w:val="left" w:pos="708"/>
        </w:tabs>
        <w:suppressAutoHyphens/>
        <w:spacing w:after="0" w:line="10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743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F27DD7" w:rsidRPr="008F0479" w:rsidRDefault="00F27DD7" w:rsidP="00F27DD7">
      <w:pPr>
        <w:pStyle w:val="a3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8F0479">
        <w:rPr>
          <w:rFonts w:ascii="Times New Roman" w:hAnsi="Times New Roman"/>
          <w:sz w:val="24"/>
          <w:szCs w:val="24"/>
        </w:rPr>
        <w:t>Художественно - эстетическое  развитие детей.</w:t>
      </w:r>
    </w:p>
    <w:p w:rsidR="00F27DD7" w:rsidRPr="008F0479" w:rsidRDefault="00F27DD7" w:rsidP="00F27DD7">
      <w:pPr>
        <w:pStyle w:val="a3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8F0479">
        <w:rPr>
          <w:rFonts w:ascii="Times New Roman" w:hAnsi="Times New Roman"/>
          <w:sz w:val="24"/>
          <w:szCs w:val="24"/>
        </w:rPr>
        <w:t>Помочь раскрыть и реализовать способности, интересы, таланты, личностные качества учащихся.</w:t>
      </w:r>
    </w:p>
    <w:p w:rsidR="00F27DD7" w:rsidRPr="008F0479" w:rsidRDefault="00F27DD7" w:rsidP="00F27DD7">
      <w:pPr>
        <w:pStyle w:val="a3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8F0479">
        <w:rPr>
          <w:rFonts w:ascii="Times New Roman" w:hAnsi="Times New Roman"/>
          <w:sz w:val="24"/>
          <w:szCs w:val="24"/>
        </w:rPr>
        <w:t>Создать условия для занятий творческой деятельностью</w:t>
      </w:r>
    </w:p>
    <w:p w:rsidR="00F27DD7" w:rsidRPr="006F5836" w:rsidRDefault="00F27DD7" w:rsidP="00F27DD7">
      <w:pPr>
        <w:tabs>
          <w:tab w:val="left" w:pos="708"/>
        </w:tabs>
        <w:suppressAutoHyphens/>
        <w:spacing w:after="0" w:line="100" w:lineRule="atLeast"/>
        <w:ind w:left="72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DD7" w:rsidRDefault="00F27DD7" w:rsidP="00F27DD7">
      <w:pPr>
        <w:tabs>
          <w:tab w:val="left" w:pos="708"/>
        </w:tabs>
        <w:suppressAutoHyphens/>
        <w:spacing w:after="0" w:line="10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F5836">
        <w:rPr>
          <w:rFonts w:ascii="Times New Roman" w:eastAsia="Times New Roman" w:hAnsi="Times New Roman" w:cs="Times New Roman"/>
          <w:sz w:val="24"/>
          <w:szCs w:val="24"/>
        </w:rPr>
        <w:t xml:space="preserve">Работа проводилась по </w:t>
      </w:r>
      <w:proofErr w:type="spellStart"/>
      <w:r w:rsidRPr="006F5836">
        <w:rPr>
          <w:rFonts w:ascii="Times New Roman" w:eastAsia="Times New Roman" w:hAnsi="Times New Roman" w:cs="Times New Roman"/>
          <w:sz w:val="24"/>
          <w:szCs w:val="24"/>
        </w:rPr>
        <w:t>общелицейскому</w:t>
      </w:r>
      <w:proofErr w:type="spellEnd"/>
      <w:r w:rsidRPr="006F5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плану и персональным планам классных 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руководителей. Все мероприятия проводились на достаточно высоком организаторском и  исполнительском уровне. Учащиеся лицея под руков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одством учителей – предметников, 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, педагога-организатора Желудковой, руководителей кружков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 xml:space="preserve"> принимали активное участие в конкурсах различного уровня: лицейских, муниципальных, регион</w:t>
      </w:r>
      <w:r>
        <w:rPr>
          <w:rFonts w:ascii="Times New Roman" w:eastAsia="Times New Roman" w:hAnsi="Times New Roman" w:cs="Times New Roman"/>
          <w:sz w:val="24"/>
          <w:szCs w:val="24"/>
        </w:rPr>
        <w:t>альных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всероссийских, м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еждународных.</w:t>
      </w:r>
    </w:p>
    <w:p w:rsidR="00F27DD7" w:rsidRPr="00DB08A0" w:rsidRDefault="00F27DD7" w:rsidP="00F27DD7">
      <w:pPr>
        <w:tabs>
          <w:tab w:val="left" w:pos="708"/>
        </w:tabs>
        <w:suppressAutoHyphens/>
        <w:spacing w:after="0" w:line="100" w:lineRule="atLeas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8A0">
        <w:rPr>
          <w:rFonts w:ascii="Times New Roman" w:eastAsia="Times New Roman" w:hAnsi="Times New Roman" w:cs="Times New Roman"/>
          <w:b/>
          <w:sz w:val="24"/>
          <w:szCs w:val="24"/>
        </w:rPr>
        <w:t>Результаты участия смотреть в разделе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«Интеллектуально-познавательное направление».</w:t>
      </w:r>
    </w:p>
    <w:p w:rsidR="00F27DD7" w:rsidRPr="006F5836" w:rsidRDefault="00F27DD7" w:rsidP="00F27DD7">
      <w:pPr>
        <w:tabs>
          <w:tab w:val="left" w:pos="708"/>
        </w:tabs>
        <w:suppressAutoHyphens/>
        <w:spacing w:after="0" w:line="10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DD7" w:rsidRPr="00414E1C" w:rsidRDefault="00F27DD7" w:rsidP="00F27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6F6">
        <w:rPr>
          <w:rFonts w:ascii="Times New Roman" w:hAnsi="Times New Roman" w:cs="Times New Roman"/>
          <w:b/>
          <w:sz w:val="24"/>
          <w:szCs w:val="24"/>
        </w:rPr>
        <w:t>Итоги фор</w:t>
      </w:r>
      <w:r>
        <w:rPr>
          <w:rFonts w:ascii="Times New Roman" w:hAnsi="Times New Roman" w:cs="Times New Roman"/>
          <w:b/>
          <w:sz w:val="24"/>
          <w:szCs w:val="24"/>
        </w:rPr>
        <w:t>ума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Протвинская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капель» за 2016-2017</w:t>
      </w:r>
      <w:r w:rsidRPr="002E66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802"/>
        <w:gridCol w:w="1842"/>
        <w:gridCol w:w="1418"/>
        <w:gridCol w:w="1417"/>
        <w:gridCol w:w="1418"/>
        <w:gridCol w:w="1417"/>
        <w:gridCol w:w="1276"/>
      </w:tblGrid>
      <w:tr w:rsidR="00F27DD7" w:rsidRPr="00414E1C" w:rsidTr="006A494A">
        <w:tc>
          <w:tcPr>
            <w:tcW w:w="6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«СОШ </w:t>
            </w:r>
          </w:p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>№ 1»</w:t>
            </w:r>
          </w:p>
        </w:tc>
        <w:tc>
          <w:tcPr>
            <w:tcW w:w="1417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«СОШ </w:t>
            </w:r>
          </w:p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>№ 3»</w:t>
            </w:r>
          </w:p>
        </w:tc>
        <w:tc>
          <w:tcPr>
            <w:tcW w:w="1418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«Лицей»</w:t>
            </w:r>
          </w:p>
        </w:tc>
        <w:tc>
          <w:tcPr>
            <w:tcW w:w="1417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«Лицей № 2»</w:t>
            </w:r>
          </w:p>
        </w:tc>
        <w:tc>
          <w:tcPr>
            <w:tcW w:w="1276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«Гимназия»</w:t>
            </w:r>
          </w:p>
        </w:tc>
      </w:tr>
      <w:tr w:rsidR="00F27DD7" w:rsidRPr="00414E1C" w:rsidTr="006A494A">
        <w:tc>
          <w:tcPr>
            <w:tcW w:w="617" w:type="dxa"/>
            <w:vMerge w:val="restart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F27DD7" w:rsidRPr="00414E1C" w:rsidRDefault="00F27DD7" w:rsidP="006A49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Фестиваль искусств «</w:t>
            </w:r>
            <w:proofErr w:type="spellStart"/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Протвинская</w:t>
            </w:r>
            <w:proofErr w:type="spellEnd"/>
            <w:r w:rsidRPr="00414E1C">
              <w:rPr>
                <w:rFonts w:ascii="Times New Roman" w:hAnsi="Times New Roman" w:cs="Times New Roman"/>
                <w:sz w:val="24"/>
                <w:szCs w:val="24"/>
              </w:rPr>
              <w:t xml:space="preserve"> капель»:</w:t>
            </w:r>
          </w:p>
        </w:tc>
        <w:tc>
          <w:tcPr>
            <w:tcW w:w="1842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коллективов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27DD7" w:rsidRPr="00414E1C" w:rsidTr="006A494A">
        <w:tc>
          <w:tcPr>
            <w:tcW w:w="617" w:type="dxa"/>
            <w:vMerge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F27DD7" w:rsidRPr="00414E1C" w:rsidTr="006A494A">
        <w:tc>
          <w:tcPr>
            <w:tcW w:w="617" w:type="dxa"/>
            <w:vMerge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Конкурс хоровых коллективов, вокалистов, инструменталистов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27DD7" w:rsidRPr="00414E1C" w:rsidTr="006A494A">
        <w:tc>
          <w:tcPr>
            <w:tcW w:w="617" w:type="dxa"/>
            <w:vMerge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конкурс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7DD7" w:rsidRPr="00414E1C" w:rsidTr="006A494A">
        <w:tc>
          <w:tcPr>
            <w:tcW w:w="617" w:type="dxa"/>
            <w:vMerge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детского декоративно-прикладного,  художественного и технического творчества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27DD7" w:rsidRPr="00414E1C" w:rsidTr="006A494A">
        <w:trPr>
          <w:trHeight w:val="654"/>
        </w:trPr>
        <w:tc>
          <w:tcPr>
            <w:tcW w:w="6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Техническая игра для 5 классов «Самолеты. Пароходы. Автомобили»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D7" w:rsidRPr="00414E1C" w:rsidTr="006A494A">
        <w:tc>
          <w:tcPr>
            <w:tcW w:w="6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Техническая игра «Мой неизведанный город»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7DD7" w:rsidRPr="00414E1C" w:rsidTr="006A494A">
        <w:tc>
          <w:tcPr>
            <w:tcW w:w="3261" w:type="dxa"/>
            <w:gridSpan w:val="3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417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418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17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276" w:type="dxa"/>
            <w:shd w:val="clear" w:color="auto" w:fill="auto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F27DD7" w:rsidRPr="00414E1C" w:rsidTr="006A494A">
        <w:trPr>
          <w:trHeight w:val="277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DD7" w:rsidRPr="00414E1C" w:rsidRDefault="00F27DD7" w:rsidP="006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E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F27DD7" w:rsidRDefault="00F27DD7" w:rsidP="00F27DD7">
      <w:pPr>
        <w:rPr>
          <w:rFonts w:ascii="Times New Roman" w:hAnsi="Times New Roman" w:cs="Times New Roman"/>
          <w:b/>
          <w:sz w:val="24"/>
          <w:szCs w:val="24"/>
        </w:rPr>
      </w:pPr>
    </w:p>
    <w:p w:rsidR="00F27DD7" w:rsidRDefault="00F27DD7" w:rsidP="00F27D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B4456">
        <w:rPr>
          <w:rFonts w:ascii="Times New Roman" w:hAnsi="Times New Roman" w:cs="Times New Roman"/>
          <w:sz w:val="24"/>
          <w:szCs w:val="24"/>
        </w:rPr>
        <w:lastRenderedPageBreak/>
        <w:t xml:space="preserve">Благодаря </w:t>
      </w:r>
      <w:r>
        <w:rPr>
          <w:rFonts w:ascii="Times New Roman" w:hAnsi="Times New Roman" w:cs="Times New Roman"/>
          <w:sz w:val="24"/>
          <w:szCs w:val="24"/>
        </w:rPr>
        <w:t xml:space="preserve">чёткой и творческой работе педагога-организатора Желудковой Е.Е.,  учителям музыки Шман Н.Ф.,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С.Е., классным руководителям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заведующей библиотекой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О.С, учителю физической культуры Минаевой Т.Н. в лицее были организованы и с успехом прошли следующие мероприятия:</w:t>
      </w:r>
    </w:p>
    <w:p w:rsidR="00F27DD7" w:rsidRDefault="00F27DD7" w:rsidP="00F27DD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концерт, посвящённый Дню учителя</w:t>
      </w:r>
    </w:p>
    <w:p w:rsidR="00F27DD7" w:rsidRDefault="00F27DD7" w:rsidP="00F27DD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торжественное посвящение в лицеисты</w:t>
      </w:r>
    </w:p>
    <w:p w:rsidR="00F27DD7" w:rsidRDefault="00F27DD7" w:rsidP="00F27DD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торжественное собрание, посвященное 25-летию лицея</w:t>
      </w:r>
    </w:p>
    <w:p w:rsidR="00F27DD7" w:rsidRDefault="00F27DD7" w:rsidP="00F27DD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рыцарский турнир, посвящённый Дню матери</w:t>
      </w:r>
    </w:p>
    <w:p w:rsidR="00F27DD7" w:rsidRDefault="00F27DD7" w:rsidP="00F27DD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новогоднее представление для учащихся 1-11 классов</w:t>
      </w:r>
    </w:p>
    <w:p w:rsidR="00F27DD7" w:rsidRDefault="00F27DD7" w:rsidP="00F27DD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концерт, посвящённый 8 марта</w:t>
      </w:r>
    </w:p>
    <w:p w:rsidR="00F27DD7" w:rsidRDefault="00F27DD7" w:rsidP="00F27DD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Последнего звонка</w:t>
      </w:r>
    </w:p>
    <w:p w:rsidR="00F27DD7" w:rsidRDefault="00F27DD7" w:rsidP="00F27DD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выпускные вечера в 9-х и 11 классах</w:t>
      </w:r>
    </w:p>
    <w:p w:rsidR="00F27DD7" w:rsidRDefault="00F27DD7" w:rsidP="00F27DD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в рамках проекта «Многоликая Россия»</w:t>
      </w:r>
    </w:p>
    <w:p w:rsidR="00F27DD7" w:rsidRPr="000925D9" w:rsidRDefault="00F27DD7" w:rsidP="00F27DD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«Весёлая масленица»</w:t>
      </w:r>
    </w:p>
    <w:p w:rsidR="00F27DD7" w:rsidRDefault="00F27DD7" w:rsidP="00F27D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5C50">
        <w:rPr>
          <w:rFonts w:ascii="Times New Roman" w:hAnsi="Times New Roman"/>
          <w:sz w:val="24"/>
          <w:szCs w:val="24"/>
        </w:rPr>
        <w:t xml:space="preserve">Вокальная группа «Созвездие» под руководством учителя музыки Шман Н.Ф. приняла участие в </w:t>
      </w:r>
      <w:r w:rsidRPr="00495C50">
        <w:rPr>
          <w:rFonts w:ascii="Times New Roman" w:hAnsi="Times New Roman"/>
          <w:sz w:val="24"/>
          <w:szCs w:val="24"/>
          <w:lang w:val="en-US"/>
        </w:rPr>
        <w:t>VI</w:t>
      </w:r>
      <w:r w:rsidRPr="00495C50">
        <w:rPr>
          <w:rFonts w:ascii="Times New Roman" w:hAnsi="Times New Roman"/>
          <w:sz w:val="24"/>
          <w:szCs w:val="24"/>
        </w:rPr>
        <w:t xml:space="preserve">  </w:t>
      </w:r>
      <w:r w:rsidRPr="00495C50">
        <w:rPr>
          <w:rFonts w:ascii="Times New Roman" w:hAnsi="Times New Roman" w:cs="Times New Roman"/>
          <w:sz w:val="24"/>
          <w:szCs w:val="24"/>
        </w:rPr>
        <w:t xml:space="preserve">Межрегиональном творческом фестивале «Серебро Рождества» </w:t>
      </w:r>
      <w:r w:rsidRPr="00495C50">
        <w:rPr>
          <w:rFonts w:ascii="Times New Roman" w:hAnsi="Times New Roman"/>
          <w:sz w:val="24"/>
          <w:szCs w:val="24"/>
        </w:rPr>
        <w:t>и стала лауреатами. Также вокальная группа приняла участие в конкурсах:</w:t>
      </w:r>
      <w:r w:rsidRPr="00495C50">
        <w:rPr>
          <w:rFonts w:ascii="Times New Roman" w:hAnsi="Times New Roman" w:cs="Times New Roman"/>
          <w:sz w:val="24"/>
          <w:szCs w:val="24"/>
        </w:rPr>
        <w:t xml:space="preserve"> всероссийском творческом конкурсе – фестивале для детей и молодёжи в области дополнительного образования «Журавли надежды» и всероссийском детском музыкальном фестивале «</w:t>
      </w:r>
      <w:r w:rsidRPr="00495C50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495C50">
        <w:rPr>
          <w:rFonts w:ascii="Times New Roman" w:hAnsi="Times New Roman" w:cs="Times New Roman"/>
          <w:sz w:val="24"/>
          <w:szCs w:val="24"/>
        </w:rPr>
        <w:t xml:space="preserve"> </w:t>
      </w:r>
      <w:r w:rsidRPr="00495C50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495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50">
        <w:rPr>
          <w:rFonts w:ascii="Times New Roman" w:hAnsi="Times New Roman" w:cs="Times New Roman"/>
          <w:sz w:val="24"/>
          <w:szCs w:val="24"/>
          <w:lang w:val="en-US"/>
        </w:rPr>
        <w:t>KiDs</w:t>
      </w:r>
      <w:proofErr w:type="spellEnd"/>
      <w:r w:rsidRPr="00495C50">
        <w:rPr>
          <w:rFonts w:ascii="Times New Roman" w:hAnsi="Times New Roman" w:cs="Times New Roman"/>
          <w:sz w:val="24"/>
          <w:szCs w:val="24"/>
        </w:rPr>
        <w:t xml:space="preserve"> 2017». Воспитанники Натальи Фёдоровны приняли участие в концерте большого фестиваля  детского </w:t>
      </w:r>
      <w:proofErr w:type="spellStart"/>
      <w:r w:rsidRPr="00495C50">
        <w:rPr>
          <w:rFonts w:ascii="Times New Roman" w:hAnsi="Times New Roman" w:cs="Times New Roman"/>
          <w:sz w:val="24"/>
          <w:szCs w:val="24"/>
        </w:rPr>
        <w:t>кинотворчества</w:t>
      </w:r>
      <w:proofErr w:type="spellEnd"/>
      <w:r w:rsidRPr="00495C50">
        <w:rPr>
          <w:rFonts w:ascii="Times New Roman" w:hAnsi="Times New Roman" w:cs="Times New Roman"/>
          <w:sz w:val="24"/>
          <w:szCs w:val="24"/>
        </w:rPr>
        <w:t xml:space="preserve"> «Мы сами снимаем кино», который проходил в Москве, в Храме Христа Спасителя. </w:t>
      </w:r>
    </w:p>
    <w:p w:rsidR="00F27DD7" w:rsidRPr="00495C50" w:rsidRDefault="00F27DD7" w:rsidP="00F27D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5C50">
        <w:rPr>
          <w:rFonts w:ascii="Times New Roman" w:hAnsi="Times New Roman" w:cs="Times New Roman"/>
          <w:sz w:val="24"/>
          <w:szCs w:val="24"/>
        </w:rPr>
        <w:t>На праздничном концерте, посвященном Дню города также выступили участницы вокальной группы, приветствуя жителей города своими песнями.</w:t>
      </w:r>
    </w:p>
    <w:p w:rsidR="00F27DD7" w:rsidRDefault="00F27DD7" w:rsidP="00F27DD7">
      <w:pPr>
        <w:ind w:firstLine="360"/>
        <w:rPr>
          <w:rFonts w:ascii="Times New Roman" w:hAnsi="Times New Roman"/>
          <w:sz w:val="24"/>
          <w:szCs w:val="24"/>
        </w:rPr>
      </w:pPr>
      <w:r w:rsidRPr="000C41F2">
        <w:rPr>
          <w:rFonts w:ascii="Times New Roman" w:hAnsi="Times New Roman"/>
          <w:sz w:val="24"/>
          <w:szCs w:val="24"/>
        </w:rPr>
        <w:t>Большинство классных руководителей проводили интересные тематические классные мероприятия, концерты, представления</w:t>
      </w:r>
      <w:r>
        <w:rPr>
          <w:rFonts w:ascii="Times New Roman" w:hAnsi="Times New Roman"/>
          <w:sz w:val="24"/>
          <w:szCs w:val="24"/>
        </w:rPr>
        <w:t>, показали спектакли:</w:t>
      </w:r>
    </w:p>
    <w:p w:rsidR="00F27DD7" w:rsidRDefault="00F27DD7" w:rsidP="00F27DD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Спектакль «Подарок Царю» (2 «А».</w:t>
      </w:r>
      <w:proofErr w:type="gramEnd"/>
      <w:r>
        <w:rPr>
          <w:rFonts w:ascii="Times New Roman" w:hAnsi="Times New Roman"/>
          <w:sz w:val="24"/>
          <w:szCs w:val="24"/>
        </w:rPr>
        <w:t xml:space="preserve"> Богданова Н.А.)</w:t>
      </w:r>
    </w:p>
    <w:p w:rsidR="00F27DD7" w:rsidRDefault="00F27DD7" w:rsidP="00F27DD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«Прощание с Букварем» (1 «Б», Купряшина О.А.)</w:t>
      </w:r>
    </w:p>
    <w:p w:rsidR="00F27DD7" w:rsidRDefault="00F27DD7" w:rsidP="00F27DD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9294D">
        <w:t xml:space="preserve"> </w:t>
      </w:r>
      <w:r w:rsidRPr="00414E1C">
        <w:rPr>
          <w:rFonts w:ascii="Times New Roman" w:hAnsi="Times New Roman"/>
          <w:sz w:val="24"/>
          <w:szCs w:val="24"/>
        </w:rPr>
        <w:t>«Игра по сказкам А.С. Пушкина «Лукоморье»</w:t>
      </w:r>
      <w:r>
        <w:rPr>
          <w:rFonts w:ascii="Times New Roman" w:hAnsi="Times New Roman"/>
          <w:sz w:val="24"/>
          <w:szCs w:val="24"/>
        </w:rPr>
        <w:t xml:space="preserve"> (2 «А», Губина М.Н.)</w:t>
      </w:r>
    </w:p>
    <w:p w:rsidR="00F27DD7" w:rsidRDefault="00F27DD7" w:rsidP="00F27DD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>Внеклассное мероприятие « Праздник «Удивительный космос!»</w:t>
      </w:r>
      <w:r>
        <w:rPr>
          <w:rFonts w:ascii="Times New Roman" w:hAnsi="Times New Roman"/>
          <w:sz w:val="24"/>
          <w:szCs w:val="24"/>
        </w:rPr>
        <w:t xml:space="preserve"> (2 « А», Губина М.Н.)</w:t>
      </w:r>
    </w:p>
    <w:p w:rsidR="00F27DD7" w:rsidRPr="00414E1C" w:rsidRDefault="00F27DD7" w:rsidP="00F27DD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14E1C">
        <w:rPr>
          <w:rFonts w:ascii="Times New Roman" w:hAnsi="Times New Roman"/>
          <w:sz w:val="24"/>
          <w:szCs w:val="24"/>
        </w:rPr>
        <w:t>Внеклассное мероприятие «Игра «Классные именины»</w:t>
      </w:r>
      <w:r>
        <w:rPr>
          <w:rFonts w:ascii="Times New Roman" w:hAnsi="Times New Roman"/>
          <w:sz w:val="24"/>
          <w:szCs w:val="24"/>
        </w:rPr>
        <w:t xml:space="preserve"> (2 «Б», Ольховская В.Н.)</w:t>
      </w:r>
    </w:p>
    <w:p w:rsidR="00F27DD7" w:rsidRDefault="000F4913" w:rsidP="00F27DD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5">
        <w:r w:rsidR="00F27DD7" w:rsidRPr="00414E1C">
          <w:rPr>
            <w:rFonts w:ascii="Times New Roman" w:hAnsi="Times New Roman"/>
            <w:sz w:val="24"/>
            <w:szCs w:val="24"/>
            <w:highlight w:val="white"/>
          </w:rPr>
          <w:t xml:space="preserve">Новогодний праздник </w:t>
        </w:r>
        <w:r w:rsidR="00F27DD7">
          <w:rPr>
            <w:rFonts w:ascii="Times New Roman" w:hAnsi="Times New Roman"/>
            <w:sz w:val="24"/>
            <w:szCs w:val="24"/>
            <w:highlight w:val="white"/>
          </w:rPr>
          <w:t xml:space="preserve"> </w:t>
        </w:r>
        <w:r w:rsidR="00F27DD7" w:rsidRPr="00414E1C">
          <w:rPr>
            <w:rFonts w:ascii="Times New Roman" w:hAnsi="Times New Roman"/>
            <w:sz w:val="24"/>
            <w:szCs w:val="24"/>
            <w:highlight w:val="white"/>
          </w:rPr>
          <w:t xml:space="preserve">«Весёлый Новый год» </w:t>
        </w:r>
      </w:hyperlink>
      <w:r w:rsidR="00F27DD7">
        <w:rPr>
          <w:rFonts w:ascii="Times New Roman" w:hAnsi="Times New Roman"/>
          <w:sz w:val="24"/>
          <w:szCs w:val="24"/>
        </w:rPr>
        <w:t>(5 «Б», Савченкова М.В.)</w:t>
      </w:r>
      <w:r w:rsidR="00F27DD7" w:rsidRPr="00414E1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27DD7" w:rsidRPr="004E5040" w:rsidRDefault="00F27DD7" w:rsidP="00F27DD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11D56">
        <w:rPr>
          <w:rFonts w:ascii="Times New Roman" w:hAnsi="Times New Roman"/>
          <w:sz w:val="24"/>
          <w:szCs w:val="24"/>
          <w:lang w:eastAsia="en-US"/>
        </w:rPr>
        <w:t xml:space="preserve">Мастер-классы: </w:t>
      </w:r>
      <w:r w:rsidRPr="00911D56">
        <w:rPr>
          <w:rFonts w:ascii="Times New Roman" w:hAnsi="Times New Roman"/>
          <w:sz w:val="24"/>
          <w:szCs w:val="24"/>
        </w:rPr>
        <w:t>«Делаем рождественский венок», «Создание игрушек из фетра», «Секреты оформления праздничной газеты», «Изготовление мыла», «</w:t>
      </w:r>
      <w:proofErr w:type="spellStart"/>
      <w:r w:rsidRPr="00911D56">
        <w:rPr>
          <w:rFonts w:ascii="Times New Roman" w:hAnsi="Times New Roman"/>
          <w:sz w:val="24"/>
          <w:szCs w:val="24"/>
        </w:rPr>
        <w:t>Декупаж</w:t>
      </w:r>
      <w:proofErr w:type="spellEnd"/>
      <w:r w:rsidRPr="00911D56">
        <w:rPr>
          <w:rFonts w:ascii="Times New Roman" w:hAnsi="Times New Roman"/>
          <w:sz w:val="24"/>
          <w:szCs w:val="24"/>
        </w:rPr>
        <w:t xml:space="preserve"> пасхальных яиц»+ создание фотоальбома</w:t>
      </w:r>
      <w:r>
        <w:rPr>
          <w:rFonts w:ascii="Times New Roman" w:hAnsi="Times New Roman"/>
          <w:sz w:val="24"/>
          <w:szCs w:val="24"/>
        </w:rPr>
        <w:t xml:space="preserve"> (7 «А», Сисякина А.А.)</w:t>
      </w:r>
    </w:p>
    <w:p w:rsidR="00F27DD7" w:rsidRPr="003B7DF1" w:rsidRDefault="00F27DD7" w:rsidP="00F27DD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3B7DF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Проблемы:</w:t>
      </w:r>
    </w:p>
    <w:p w:rsidR="00F27DD7" w:rsidRPr="006F5836" w:rsidRDefault="00F27DD7" w:rsidP="00F27DD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  <w:t>Уч</w:t>
      </w:r>
      <w:r w:rsidRPr="00BC2D28">
        <w:rPr>
          <w:rFonts w:ascii="Times New Roman" w:eastAsia="SimSun" w:hAnsi="Times New Roman" w:cs="Times New Roman"/>
          <w:sz w:val="24"/>
          <w:szCs w:val="24"/>
        </w:rPr>
        <w:t>-</w:t>
      </w:r>
      <w:r w:rsidRPr="006F5836">
        <w:rPr>
          <w:rFonts w:ascii="Times New Roman" w:eastAsia="SimSun" w:hAnsi="Times New Roman" w:cs="Times New Roman"/>
          <w:sz w:val="24"/>
          <w:szCs w:val="24"/>
        </w:rPr>
        <w:t>ся лицея охотно участвуют в праздниках, внеклассных мероприятиях, но еще мало проявляют инициативы и самостоятельности. Наименьшую активность в участии в лицейских мероприятиях в это</w:t>
      </w:r>
      <w:r>
        <w:rPr>
          <w:rFonts w:ascii="Times New Roman" w:eastAsia="SimSun" w:hAnsi="Times New Roman" w:cs="Times New Roman"/>
          <w:sz w:val="24"/>
          <w:szCs w:val="24"/>
        </w:rPr>
        <w:t xml:space="preserve">м учебном году проявили уч-ся 11 и 10 </w:t>
      </w:r>
      <w:r w:rsidRPr="006F5836">
        <w:rPr>
          <w:rFonts w:ascii="Times New Roman" w:eastAsia="SimSun" w:hAnsi="Times New Roman" w:cs="Times New Roman"/>
          <w:sz w:val="24"/>
          <w:szCs w:val="24"/>
        </w:rPr>
        <w:t>класса. Одним из препятствий в проведении подготовки к мероприятиям является то, что большинство уч-ся после школы занимаются дополнительно в секциях,  кружках, на курсах, и вместе  собрать их бывает сложно, а также отношение к делу классных руководителей.</w:t>
      </w:r>
    </w:p>
    <w:p w:rsidR="00F27DD7" w:rsidRPr="006F5836" w:rsidRDefault="00F27DD7" w:rsidP="00F27DD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Возможные пути устранения недостатков:</w:t>
      </w:r>
    </w:p>
    <w:p w:rsidR="00F27DD7" w:rsidRPr="006F5836" w:rsidRDefault="00F27DD7" w:rsidP="00F27DD7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36">
        <w:rPr>
          <w:rFonts w:ascii="Times New Roman" w:eastAsia="Times New Roman" w:hAnsi="Times New Roman" w:cs="Times New Roman"/>
          <w:sz w:val="24"/>
          <w:szCs w:val="24"/>
        </w:rPr>
        <w:t>Классным руководителям активизировать творческую деятельность учащихся в подготовке и проведении классных лицейских мероприятий.</w:t>
      </w:r>
    </w:p>
    <w:p w:rsidR="00F27DD7" w:rsidRPr="006F5836" w:rsidRDefault="00F27DD7" w:rsidP="00F27DD7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F5836">
        <w:rPr>
          <w:rFonts w:ascii="Times New Roman" w:eastAsia="SimSun" w:hAnsi="Times New Roman" w:cs="Times New Roman"/>
          <w:sz w:val="24"/>
          <w:szCs w:val="24"/>
        </w:rPr>
        <w:t>Активнее привлекать к работе с классом родителей.</w:t>
      </w:r>
    </w:p>
    <w:p w:rsidR="00662807" w:rsidRDefault="00F27DD7" w:rsidP="00F27DD7">
      <w:r w:rsidRPr="006F5836">
        <w:rPr>
          <w:rFonts w:ascii="Times New Roman" w:eastAsia="SimSun" w:hAnsi="Times New Roman" w:cs="Times New Roman"/>
          <w:sz w:val="24"/>
          <w:szCs w:val="24"/>
        </w:rPr>
        <w:t>Разнообразить формы работы с учащимися внутри классного коллектива</w:t>
      </w:r>
    </w:p>
    <w:sectPr w:rsidR="00662807" w:rsidSect="00F27DD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B3B"/>
    <w:multiLevelType w:val="hybridMultilevel"/>
    <w:tmpl w:val="A42E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6B24"/>
    <w:multiLevelType w:val="multilevel"/>
    <w:tmpl w:val="34343C6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2.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2.%3.%4.%5.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A655CAD"/>
    <w:multiLevelType w:val="multilevel"/>
    <w:tmpl w:val="60B8E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">
    <w:nsid w:val="28FA410A"/>
    <w:multiLevelType w:val="hybridMultilevel"/>
    <w:tmpl w:val="B65EB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7DD7"/>
    <w:rsid w:val="000F4913"/>
    <w:rsid w:val="00662807"/>
    <w:rsid w:val="00E00EBB"/>
    <w:rsid w:val="00F27DD7"/>
    <w:rsid w:val="00F4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7D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27DD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jubimyj-detskij.ru/stikhi/1659-detyam-novogodnie-stikhi-novogodnie-podarki.html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4045</Characters>
  <Application>Microsoft Office Word</Application>
  <DocSecurity>0</DocSecurity>
  <Lines>33</Lines>
  <Paragraphs>9</Paragraphs>
  <ScaleCrop>false</ScaleCrop>
  <Company>Лицей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LEV</cp:lastModifiedBy>
  <cp:revision>2</cp:revision>
  <dcterms:created xsi:type="dcterms:W3CDTF">2017-09-28T00:07:00Z</dcterms:created>
  <dcterms:modified xsi:type="dcterms:W3CDTF">2017-09-28T00:07:00Z</dcterms:modified>
</cp:coreProperties>
</file>